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2D1235">
        <w:rPr>
          <w:rFonts w:ascii="Times New Roman" w:hAnsi="Times New Roman" w:cs="Times New Roman"/>
          <w:b/>
          <w:sz w:val="24"/>
          <w:szCs w:val="24"/>
        </w:rPr>
        <w:t>MARCH 21</w:t>
      </w:r>
      <w:r w:rsidR="00EA33DE">
        <w:rPr>
          <w:rFonts w:ascii="Times New Roman" w:hAnsi="Times New Roman" w:cs="Times New Roman"/>
          <w:b/>
          <w:sz w:val="24"/>
          <w:szCs w:val="24"/>
        </w:rPr>
        <w:t>, 201</w:t>
      </w:r>
      <w:r w:rsidR="00833C31">
        <w:rPr>
          <w:rFonts w:ascii="Times New Roman" w:hAnsi="Times New Roman" w:cs="Times New Roman"/>
          <w:b/>
          <w:sz w:val="24"/>
          <w:szCs w:val="24"/>
        </w:rPr>
        <w:t>9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072"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4F2E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Pr="00DA7DD5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Pr="002D1235" w:rsidRDefault="002D1235" w:rsidP="0026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D123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DICKENS AREA VARIANCE PUBLIC HEARING</w:t>
      </w:r>
    </w:p>
    <w:p w:rsidR="002D1235" w:rsidRPr="002D1235" w:rsidRDefault="002D1235" w:rsidP="002D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D1235">
        <w:rPr>
          <w:rFonts w:ascii="Times New Roman" w:eastAsia="Times New Roman" w:hAnsi="Times New Roman" w:cs="Times New Roman"/>
          <w:sz w:val="24"/>
          <w:szCs w:val="20"/>
        </w:rPr>
        <w:t>Gordon Dickens, 27 Sycamore Ridge, Honeoye Falls, NY, consisting of 5 acres, bearing Tax Account No. 221.02-1-32, located in an RA-1 zone, to build a pool in the front yard, whereas Town Code  states said swimming pools shall be located in the rear or side yards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204835" w:rsidRDefault="00204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3C31" w:rsidRDefault="00833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778CF" w:rsidRDefault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2D1235">
        <w:rPr>
          <w:rFonts w:ascii="Times New Roman" w:eastAsia="Times New Roman" w:hAnsi="Times New Roman" w:cs="Times New Roman"/>
          <w:sz w:val="24"/>
          <w:szCs w:val="24"/>
        </w:rPr>
        <w:t>February 21,</w:t>
      </w:r>
      <w:r w:rsidR="00204835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  <w:proofErr w:type="gramEnd"/>
    </w:p>
    <w:p w:rsidR="006D2427" w:rsidRPr="00DA7DD5" w:rsidRDefault="006D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427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3BF4"/>
    <w:rsid w:val="00165071"/>
    <w:rsid w:val="001732B0"/>
    <w:rsid w:val="00180E1A"/>
    <w:rsid w:val="00190F3B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50F61"/>
    <w:rsid w:val="00554692"/>
    <w:rsid w:val="00573ABD"/>
    <w:rsid w:val="00574AFD"/>
    <w:rsid w:val="00581AF5"/>
    <w:rsid w:val="0058417E"/>
    <w:rsid w:val="005C2467"/>
    <w:rsid w:val="005C52FE"/>
    <w:rsid w:val="005C541F"/>
    <w:rsid w:val="005C6C91"/>
    <w:rsid w:val="005D746E"/>
    <w:rsid w:val="00613EB9"/>
    <w:rsid w:val="00636D77"/>
    <w:rsid w:val="00675D50"/>
    <w:rsid w:val="0067641C"/>
    <w:rsid w:val="00676990"/>
    <w:rsid w:val="006A1F04"/>
    <w:rsid w:val="006B12B9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B857C6"/>
    <w:rsid w:val="00C07142"/>
    <w:rsid w:val="00C12B83"/>
    <w:rsid w:val="00C26D8C"/>
    <w:rsid w:val="00C37060"/>
    <w:rsid w:val="00C5417F"/>
    <w:rsid w:val="00CB4CBB"/>
    <w:rsid w:val="00CC04B2"/>
    <w:rsid w:val="00CF155E"/>
    <w:rsid w:val="00D048A2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778CF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136</cp:revision>
  <cp:lastPrinted>2018-09-06T13:22:00Z</cp:lastPrinted>
  <dcterms:created xsi:type="dcterms:W3CDTF">2013-01-03T17:02:00Z</dcterms:created>
  <dcterms:modified xsi:type="dcterms:W3CDTF">2019-03-14T16:25:00Z</dcterms:modified>
</cp:coreProperties>
</file>