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72CBA013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4257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3BDF">
        <w:rPr>
          <w:rFonts w:ascii="Times New Roman" w:hAnsi="Times New Roman" w:cs="Times New Roman"/>
          <w:b/>
          <w:sz w:val="24"/>
          <w:szCs w:val="24"/>
        </w:rPr>
        <w:t>MARCH 12</w:t>
      </w:r>
      <w:r w:rsidR="00425791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6281682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1AF432A0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42D68" w14:textId="77777777" w:rsidR="00E64F01" w:rsidRDefault="00E64F01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4D0DC" w14:textId="177003A3" w:rsidR="00040563" w:rsidRPr="00ED6DB0" w:rsidRDefault="00ED6DB0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ED6DB0">
        <w:rPr>
          <w:rFonts w:ascii="Times New Roman" w:hAnsi="Times New Roman" w:cs="Times New Roman"/>
          <w:b/>
          <w:bCs/>
          <w:sz w:val="24"/>
          <w:u w:val="single"/>
        </w:rPr>
        <w:t>CAROSA AREA VARIANCE PUBLIC HEARING</w:t>
      </w:r>
      <w:r w:rsidR="00433BDF">
        <w:rPr>
          <w:rFonts w:ascii="Times New Roman" w:hAnsi="Times New Roman" w:cs="Times New Roman"/>
          <w:b/>
          <w:bCs/>
          <w:sz w:val="24"/>
          <w:u w:val="single"/>
        </w:rPr>
        <w:t xml:space="preserve"> (Continued)</w:t>
      </w:r>
    </w:p>
    <w:p w14:paraId="6DAFBE7B" w14:textId="1F34C790" w:rsidR="00ED6DB0" w:rsidRPr="00ED6DB0" w:rsidRDefault="00ED6DB0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Christopher </w:t>
      </w:r>
      <w:proofErr w:type="spellStart"/>
      <w:r>
        <w:rPr>
          <w:sz w:val="24"/>
        </w:rPr>
        <w:t>Carosa</w:t>
      </w:r>
      <w:proofErr w:type="spellEnd"/>
      <w:r>
        <w:rPr>
          <w:sz w:val="24"/>
        </w:rPr>
        <w:t xml:space="preserve">, 2 Lantern Lane, Honeoye Falls, consisting of 0.84 acres, to construct a 28’ by 48’detached garage at said property, which exceeds the allowed lot coverage by approximately 612 square feet and therefore requires an area variance.  Zoned RA-1. Tax account no. 215.02-1-50.  </w:t>
      </w:r>
    </w:p>
    <w:p w14:paraId="3BDD4C14" w14:textId="33BC69F1" w:rsidR="00ED6DB0" w:rsidRDefault="00ED6DB0" w:rsidP="00B86674">
      <w:pPr>
        <w:spacing w:after="0" w:line="240" w:lineRule="auto"/>
        <w:rPr>
          <w:sz w:val="24"/>
        </w:rPr>
      </w:pPr>
    </w:p>
    <w:p w14:paraId="5E3911C0" w14:textId="7EF63568" w:rsidR="00ED6DB0" w:rsidRPr="00433BDF" w:rsidRDefault="00433BDF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433BDF">
        <w:rPr>
          <w:rFonts w:ascii="Times New Roman" w:hAnsi="Times New Roman" w:cs="Times New Roman"/>
          <w:b/>
          <w:bCs/>
          <w:sz w:val="24"/>
          <w:u w:val="single"/>
        </w:rPr>
        <w:t>DONK AREA VARIANCE PUBLIC HEARING</w:t>
      </w:r>
    </w:p>
    <w:p w14:paraId="11BD79F7" w14:textId="72EEDBAF" w:rsidR="00040563" w:rsidRDefault="009E1DC4" w:rsidP="00B86674">
      <w:pPr>
        <w:spacing w:after="0" w:line="240" w:lineRule="auto"/>
        <w:rPr>
          <w:sz w:val="24"/>
        </w:rPr>
      </w:pPr>
      <w:r>
        <w:rPr>
          <w:sz w:val="24"/>
        </w:rPr>
        <w:t xml:space="preserve">Timothy Donk, 1152 Mile Square Road, Mendon, consisting of 1.5 acres, to build a concrete pad for a hot tub at said property, with a side setback of approximately 8 feet, whereas code requires a 15-foot side setback and therefore requires an area variance.  Zoned RS-30. Tax account  no. 216.08-1-9.  </w:t>
      </w:r>
    </w:p>
    <w:p w14:paraId="506EB79E" w14:textId="77777777" w:rsidR="006F35F3" w:rsidRDefault="006F35F3" w:rsidP="00B86674">
      <w:pPr>
        <w:spacing w:after="0" w:line="240" w:lineRule="auto"/>
        <w:rPr>
          <w:sz w:val="24"/>
        </w:rPr>
      </w:pPr>
      <w:bookmarkStart w:id="0" w:name="_GoBack"/>
      <w:bookmarkEnd w:id="0"/>
    </w:p>
    <w:p w14:paraId="2CFCBDE4" w14:textId="2897CD41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ED6DB0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433BDF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554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9036" w14:textId="77777777" w:rsidR="00666465" w:rsidRDefault="00666465" w:rsidP="005A20B8">
      <w:pPr>
        <w:spacing w:after="0" w:line="240" w:lineRule="auto"/>
      </w:pPr>
      <w:r>
        <w:separator/>
      </w:r>
    </w:p>
  </w:endnote>
  <w:endnote w:type="continuationSeparator" w:id="0">
    <w:p w14:paraId="4A81C558" w14:textId="77777777" w:rsidR="00666465" w:rsidRDefault="00666465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FDFCD" w14:textId="77777777" w:rsidR="00666465" w:rsidRDefault="00666465" w:rsidP="005A20B8">
      <w:pPr>
        <w:spacing w:after="0" w:line="240" w:lineRule="auto"/>
      </w:pPr>
      <w:r>
        <w:separator/>
      </w:r>
    </w:p>
  </w:footnote>
  <w:footnote w:type="continuationSeparator" w:id="0">
    <w:p w14:paraId="39E23C5A" w14:textId="77777777" w:rsidR="00666465" w:rsidRDefault="00666465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72"/>
    <w:rsid w:val="00040563"/>
    <w:rsid w:val="000552DA"/>
    <w:rsid w:val="00063B6B"/>
    <w:rsid w:val="00092DC6"/>
    <w:rsid w:val="00094854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7DD5"/>
    <w:rsid w:val="00DB5A11"/>
    <w:rsid w:val="00DD0706"/>
    <w:rsid w:val="00E427FA"/>
    <w:rsid w:val="00E64F01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Mary Fletcher</cp:lastModifiedBy>
  <cp:revision>153</cp:revision>
  <cp:lastPrinted>2019-10-17T17:09:00Z</cp:lastPrinted>
  <dcterms:created xsi:type="dcterms:W3CDTF">2013-01-03T17:02:00Z</dcterms:created>
  <dcterms:modified xsi:type="dcterms:W3CDTF">2020-03-05T16:56:00Z</dcterms:modified>
</cp:coreProperties>
</file>