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836B" w14:textId="77777777" w:rsidR="00E916B9" w:rsidRDefault="00E916B9" w:rsidP="00E916B9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0CCE8747" w14:textId="5142C296"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193601">
        <w:rPr>
          <w:rFonts w:ascii="Times New Roman" w:hAnsi="Times New Roman" w:cs="Times New Roman"/>
          <w:b/>
          <w:sz w:val="24"/>
          <w:szCs w:val="24"/>
        </w:rPr>
        <w:t>JULY27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6A285561" w14:textId="77777777"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286058FC" w14:textId="77777777" w:rsidR="00E916B9" w:rsidRDefault="00E916B9" w:rsidP="00E916B9">
      <w:pPr>
        <w:tabs>
          <w:tab w:val="left" w:pos="1234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 WEST MAIN STREET</w:t>
      </w:r>
    </w:p>
    <w:p w14:paraId="134280DC" w14:textId="77777777"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79562C12" w14:textId="77777777" w:rsidR="00E916B9" w:rsidRDefault="00E916B9" w:rsidP="00E916B9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E5988F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AA70C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7765D" w14:textId="6AEC6DCD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May </w:t>
      </w:r>
      <w:r w:rsidR="00193601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, 2023 minutes.</w:t>
      </w:r>
    </w:p>
    <w:p w14:paraId="34D4A321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5C82FE8E" w14:textId="48A10420" w:rsidR="00E916B9" w:rsidRDefault="00193601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COAKLEY</w:t>
      </w:r>
      <w:r w:rsidR="00E916B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AREA</w:t>
      </w:r>
      <w:proofErr w:type="spellEnd"/>
      <w:r w:rsidR="00E916B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VARIANCE PUBLIC HEARING</w:t>
      </w:r>
    </w:p>
    <w:p w14:paraId="286C7810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07B00E30" w14:textId="67181338" w:rsidR="00E916B9" w:rsidRPr="00E916B9" w:rsidRDefault="00193601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93601">
        <w:rPr>
          <w:rFonts w:ascii="Times New Roman" w:eastAsia="Times New Roman" w:hAnsi="Times New Roman" w:cs="Times New Roman"/>
          <w:sz w:val="24"/>
          <w:szCs w:val="20"/>
        </w:rPr>
        <w:t xml:space="preserve">An area variance application by Thomas Coakley, 3303 Rush Mendon Road, Honeoye Falls, consisting of 19,000 square feet to rebuild a deck and add a wheelchair ramp, with a side setback of 17 feet, whereas code requires a 20-foot side setback, and therefore requires an area variance. Zoned RA-1. Tax account no. 215.01-1-29.  </w:t>
      </w:r>
    </w:p>
    <w:p w14:paraId="081CF5BF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14:paraId="5A0C5D9A" w14:textId="41F6369B" w:rsidR="00E916B9" w:rsidRDefault="00193601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THE HAVEN AT WESTMINSTER AREA VARIANCE PUBLIC HEARING</w:t>
      </w:r>
    </w:p>
    <w:p w14:paraId="276FC625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61D74146" w14:textId="515EB2AB" w:rsidR="00D37073" w:rsidRDefault="00193601" w:rsidP="00E916B9">
      <w:pPr>
        <w:spacing w:line="240" w:lineRule="auto"/>
        <w:rPr>
          <w:rFonts w:ascii="Times New Roman" w:hAnsi="Times New Roman" w:cs="Times New Roman"/>
          <w:sz w:val="24"/>
        </w:rPr>
      </w:pPr>
      <w:r w:rsidRPr="00193601">
        <w:rPr>
          <w:rFonts w:ascii="Times New Roman" w:hAnsi="Times New Roman" w:cs="Times New Roman"/>
          <w:sz w:val="24"/>
        </w:rPr>
        <w:t xml:space="preserve">An area variance application by Angela </w:t>
      </w:r>
      <w:proofErr w:type="spellStart"/>
      <w:r w:rsidRPr="00193601">
        <w:rPr>
          <w:rFonts w:ascii="Times New Roman" w:hAnsi="Times New Roman" w:cs="Times New Roman"/>
          <w:sz w:val="24"/>
        </w:rPr>
        <w:t>Hollick</w:t>
      </w:r>
      <w:proofErr w:type="spellEnd"/>
      <w:r w:rsidRPr="00193601">
        <w:rPr>
          <w:rFonts w:ascii="Times New Roman" w:hAnsi="Times New Roman" w:cs="Times New Roman"/>
          <w:sz w:val="24"/>
        </w:rPr>
        <w:t xml:space="preserve"> of AES Havens, LLC, 3886 Rush Mendon Road, Mendon, NY for property located at 3880 Rush Mendon Road, Mendon, NY, consisting of .33 acres, for a short-term rental within two units having up to eighteen (18) overnight guests, whereas code requires overnight occupancy for any short-term rental unit shall not exceed eight (8) people and therefore requires an area variance.  Zoned Business District. Tax account no. 216.07-1-1.</w:t>
      </w:r>
    </w:p>
    <w:p w14:paraId="47A86431" w14:textId="77777777" w:rsidR="000F6270" w:rsidRDefault="000F6270" w:rsidP="00E916B9">
      <w:pPr>
        <w:spacing w:line="240" w:lineRule="auto"/>
        <w:rPr>
          <w:rFonts w:ascii="Times New Roman" w:hAnsi="Times New Roman" w:cs="Times New Roman"/>
          <w:sz w:val="24"/>
        </w:rPr>
      </w:pPr>
    </w:p>
    <w:p w14:paraId="19F00F18" w14:textId="77777777" w:rsidR="00D37073" w:rsidRPr="00745BAD" w:rsidRDefault="00D37073" w:rsidP="00E916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Public Comment  </w:t>
      </w:r>
    </w:p>
    <w:p w14:paraId="297FDE71" w14:textId="77777777" w:rsidR="00E916B9" w:rsidRPr="005E3927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855CE9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7C4A1189" w14:textId="77777777" w:rsidR="00E916B9" w:rsidRDefault="00E916B9" w:rsidP="00E916B9"/>
    <w:p w14:paraId="408FAC21" w14:textId="77777777" w:rsidR="00E916B9" w:rsidRDefault="00E916B9" w:rsidP="00E916B9"/>
    <w:p w14:paraId="62CB5576" w14:textId="77777777" w:rsidR="00E916B9" w:rsidRDefault="00E916B9"/>
    <w:sectPr w:rsidR="00E9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B9"/>
    <w:rsid w:val="000F6270"/>
    <w:rsid w:val="00193601"/>
    <w:rsid w:val="00D37073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BE6E"/>
  <w15:chartTrackingRefBased/>
  <w15:docId w15:val="{C6C0A960-05B0-43CE-89F0-FF6D7B63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6B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Allen</dc:creator>
  <cp:keywords/>
  <dc:description/>
  <cp:lastModifiedBy>Katrina Allen</cp:lastModifiedBy>
  <cp:revision>3</cp:revision>
  <dcterms:created xsi:type="dcterms:W3CDTF">2023-07-20T17:14:00Z</dcterms:created>
  <dcterms:modified xsi:type="dcterms:W3CDTF">2023-07-20T17:14:00Z</dcterms:modified>
</cp:coreProperties>
</file>