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5B1CD9">
        <w:rPr>
          <w:rFonts w:ascii="Times New Roman" w:hAnsi="Times New Roman" w:cs="Times New Roman"/>
          <w:sz w:val="24"/>
          <w:szCs w:val="24"/>
        </w:rPr>
        <w:t>July 13</w:t>
      </w:r>
      <w:r w:rsidR="00793E58">
        <w:rPr>
          <w:rFonts w:ascii="Times New Roman" w:hAnsi="Times New Roman" w:cs="Times New Roman"/>
          <w:sz w:val="24"/>
          <w:szCs w:val="24"/>
        </w:rPr>
        <w:t>,</w:t>
      </w:r>
      <w:r w:rsidR="002216C3">
        <w:rPr>
          <w:rFonts w:ascii="Times New Roman" w:hAnsi="Times New Roman" w:cs="Times New Roman"/>
          <w:sz w:val="24"/>
          <w:szCs w:val="24"/>
        </w:rPr>
        <w:t xml:space="preserve"> 2017</w:t>
      </w:r>
      <w:r w:rsidR="00BA7F4D" w:rsidRPr="003337AF">
        <w:rPr>
          <w:rFonts w:ascii="Times New Roman" w:hAnsi="Times New Roman" w:cs="Times New Roman"/>
          <w:sz w:val="24"/>
          <w:szCs w:val="24"/>
        </w:rPr>
        <w:t>, at the Mendon Town Hall, 16 West Main Street, Honeoye Falls, NY, 14472 at 7:00 p.m.</w:t>
      </w:r>
    </w:p>
    <w:p w:rsidR="00BA7F4D" w:rsidRPr="003337AF" w:rsidRDefault="00BA7F4D" w:rsidP="00BA7F4D">
      <w:pPr>
        <w:spacing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rsidR="0058169B"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Clayton Lacey</w:t>
      </w:r>
    </w:p>
    <w:p w:rsidR="00ED3CA5" w:rsidRDefault="00ED3CA5"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337AF">
        <w:rPr>
          <w:rFonts w:ascii="Times New Roman" w:hAnsi="Times New Roman" w:cs="Times New Roman"/>
          <w:sz w:val="24"/>
          <w:szCs w:val="24"/>
        </w:rPr>
        <w:t>Liz Sciortino</w:t>
      </w:r>
    </w:p>
    <w:p w:rsidR="00B568C2" w:rsidRDefault="00390CA2" w:rsidP="00390C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B568C2">
        <w:rPr>
          <w:rFonts w:ascii="Times New Roman" w:hAnsi="Times New Roman" w:cs="Times New Roman"/>
          <w:sz w:val="24"/>
          <w:szCs w:val="24"/>
        </w:rPr>
        <w:t xml:space="preserve">       David Cook</w:t>
      </w:r>
      <w:r w:rsidR="00CB4777">
        <w:rPr>
          <w:rFonts w:ascii="Times New Roman" w:hAnsi="Times New Roman" w:cs="Times New Roman"/>
          <w:sz w:val="24"/>
          <w:szCs w:val="24"/>
        </w:rPr>
        <w:t xml:space="preserve"> (arrived at 7:11)</w:t>
      </w:r>
    </w:p>
    <w:p w:rsidR="00390CA2" w:rsidRDefault="00390CA2" w:rsidP="00390CA2">
      <w:pPr>
        <w:spacing w:after="0" w:line="240" w:lineRule="auto"/>
        <w:ind w:left="720"/>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w:t>
      </w:r>
      <w:r w:rsidR="00297700">
        <w:rPr>
          <w:rFonts w:ascii="Times New Roman" w:hAnsi="Times New Roman" w:cs="Times New Roman"/>
          <w:sz w:val="24"/>
          <w:szCs w:val="24"/>
        </w:rPr>
        <w:t>TTORNEY</w:t>
      </w:r>
      <w:r w:rsidRPr="003337AF">
        <w:rPr>
          <w:rFonts w:ascii="Times New Roman" w:hAnsi="Times New Roman" w:cs="Times New Roman"/>
          <w:sz w:val="24"/>
          <w:szCs w:val="24"/>
        </w:rPr>
        <w:t>:</w:t>
      </w:r>
      <w:r w:rsidR="00714EFD">
        <w:rPr>
          <w:rFonts w:ascii="Times New Roman" w:hAnsi="Times New Roman" w:cs="Times New Roman"/>
          <w:sz w:val="24"/>
          <w:szCs w:val="24"/>
        </w:rPr>
        <w:tab/>
      </w:r>
      <w:r w:rsidR="00B568C2">
        <w:rPr>
          <w:rFonts w:ascii="Times New Roman" w:hAnsi="Times New Roman" w:cs="Times New Roman"/>
          <w:sz w:val="24"/>
          <w:szCs w:val="24"/>
        </w:rPr>
        <w:t>Jeff Clark</w:t>
      </w:r>
    </w:p>
    <w:p w:rsidR="009651FF" w:rsidRDefault="009651FF" w:rsidP="00BA7F4D">
      <w:pPr>
        <w:spacing w:after="0" w:line="240" w:lineRule="auto"/>
        <w:rPr>
          <w:rFonts w:ascii="Times New Roman" w:hAnsi="Times New Roman" w:cs="Times New Roman"/>
          <w:sz w:val="24"/>
          <w:szCs w:val="24"/>
        </w:rPr>
      </w:pPr>
    </w:p>
    <w:p w:rsidR="00390CA2" w:rsidRDefault="00390CA2"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sidR="00FF6C73">
        <w:rPr>
          <w:rFonts w:ascii="Times New Roman" w:hAnsi="Times New Roman" w:cs="Times New Roman"/>
          <w:sz w:val="24"/>
          <w:szCs w:val="24"/>
        </w:rPr>
        <w:t xml:space="preserve">Councilperson </w:t>
      </w:r>
      <w:r>
        <w:rPr>
          <w:rFonts w:ascii="Times New Roman" w:hAnsi="Times New Roman" w:cs="Times New Roman"/>
          <w:sz w:val="24"/>
          <w:szCs w:val="24"/>
        </w:rPr>
        <w:t>Cindy Carroll and 10 others.</w:t>
      </w:r>
    </w:p>
    <w:p w:rsidR="00390CA2" w:rsidRDefault="00390CA2"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90CA2">
        <w:rPr>
          <w:rFonts w:ascii="Times New Roman" w:hAnsi="Times New Roman" w:cs="Times New Roman"/>
          <w:sz w:val="24"/>
          <w:szCs w:val="24"/>
        </w:rPr>
        <w:t>Mary Fletcher</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14EFD">
        <w:rPr>
          <w:rFonts w:ascii="Times New Roman" w:hAnsi="Times New Roman" w:cs="Times New Roman"/>
          <w:sz w:val="24"/>
          <w:szCs w:val="24"/>
        </w:rPr>
        <w:t xml:space="preserve">Peckham opened the meeting at </w:t>
      </w:r>
      <w:r w:rsidR="00422B35">
        <w:rPr>
          <w:rFonts w:ascii="Times New Roman" w:hAnsi="Times New Roman" w:cs="Times New Roman"/>
          <w:sz w:val="24"/>
          <w:szCs w:val="24"/>
        </w:rPr>
        <w:t>7:0</w:t>
      </w:r>
      <w:r w:rsidR="00367AF3">
        <w:rPr>
          <w:rFonts w:ascii="Times New Roman" w:hAnsi="Times New Roman" w:cs="Times New Roman"/>
          <w:sz w:val="24"/>
          <w:szCs w:val="24"/>
        </w:rPr>
        <w:t>0</w:t>
      </w:r>
      <w:r w:rsidR="00714EFD">
        <w:rPr>
          <w:rFonts w:ascii="Times New Roman" w:hAnsi="Times New Roman" w:cs="Times New Roman"/>
          <w:sz w:val="24"/>
          <w:szCs w:val="24"/>
        </w:rPr>
        <w:t xml:space="preserve"> </w:t>
      </w:r>
      <w:r w:rsidRPr="003337AF">
        <w:rPr>
          <w:rFonts w:ascii="Times New Roman" w:hAnsi="Times New Roman" w:cs="Times New Roman"/>
          <w:sz w:val="24"/>
          <w:szCs w:val="24"/>
        </w:rPr>
        <w:t>p.m.</w:t>
      </w:r>
    </w:p>
    <w:p w:rsidR="00125D54" w:rsidRDefault="00125D54" w:rsidP="00BA7F4D">
      <w:pPr>
        <w:spacing w:after="0" w:line="240" w:lineRule="auto"/>
        <w:rPr>
          <w:rFonts w:ascii="Times New Roman" w:hAnsi="Times New Roman" w:cs="Times New Roman"/>
          <w:sz w:val="24"/>
          <w:szCs w:val="24"/>
        </w:rPr>
      </w:pPr>
    </w:p>
    <w:p w:rsidR="00390CA2" w:rsidRDefault="00390CA2"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Mr. Peckham stated there is a sign</w:t>
      </w:r>
      <w:r w:rsidR="00FF6C73">
        <w:rPr>
          <w:rFonts w:ascii="Times New Roman" w:hAnsi="Times New Roman" w:cs="Times New Roman"/>
          <w:sz w:val="24"/>
          <w:szCs w:val="24"/>
        </w:rPr>
        <w:t>-</w:t>
      </w:r>
      <w:r>
        <w:rPr>
          <w:rFonts w:ascii="Times New Roman" w:hAnsi="Times New Roman" w:cs="Times New Roman"/>
          <w:sz w:val="24"/>
          <w:szCs w:val="24"/>
        </w:rPr>
        <w:t>up sheet if members of the audience want to speak during the public hearing portion of the meeting.</w:t>
      </w:r>
    </w:p>
    <w:p w:rsidR="00390CA2" w:rsidRDefault="00390CA2" w:rsidP="00BA7F4D">
      <w:pPr>
        <w:spacing w:after="0" w:line="240" w:lineRule="auto"/>
        <w:rPr>
          <w:rFonts w:ascii="Times New Roman" w:hAnsi="Times New Roman" w:cs="Times New Roman"/>
          <w:sz w:val="24"/>
          <w:szCs w:val="24"/>
        </w:rPr>
      </w:pPr>
    </w:p>
    <w:p w:rsidR="00390CA2" w:rsidRPr="00CB4777" w:rsidRDefault="00390CA2" w:rsidP="00BA7F4D">
      <w:pPr>
        <w:spacing w:after="0" w:line="240" w:lineRule="auto"/>
        <w:rPr>
          <w:rFonts w:ascii="Times New Roman" w:hAnsi="Times New Roman" w:cs="Times New Roman"/>
          <w:b/>
          <w:sz w:val="24"/>
          <w:szCs w:val="24"/>
          <w:u w:val="single"/>
        </w:rPr>
      </w:pPr>
      <w:r w:rsidRPr="00CB4777">
        <w:rPr>
          <w:rFonts w:ascii="Times New Roman" w:hAnsi="Times New Roman" w:cs="Times New Roman"/>
          <w:b/>
          <w:sz w:val="24"/>
          <w:szCs w:val="24"/>
          <w:u w:val="single"/>
        </w:rPr>
        <w:t>MOTION</w:t>
      </w:r>
    </w:p>
    <w:p w:rsidR="00390CA2" w:rsidRDefault="00390CA2"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Mr. Peckham moved, seconded by Ms. Sciortino, to postpone the approval of the minutes of the June 22, 2017 meeting until the July 27</w:t>
      </w:r>
      <w:r w:rsidRPr="00390CA2">
        <w:rPr>
          <w:rFonts w:ascii="Times New Roman" w:hAnsi="Times New Roman" w:cs="Times New Roman"/>
          <w:sz w:val="24"/>
          <w:szCs w:val="24"/>
          <w:vertAlign w:val="superscript"/>
        </w:rPr>
        <w:t>th</w:t>
      </w:r>
      <w:r>
        <w:rPr>
          <w:rFonts w:ascii="Times New Roman" w:hAnsi="Times New Roman" w:cs="Times New Roman"/>
          <w:sz w:val="24"/>
          <w:szCs w:val="24"/>
        </w:rPr>
        <w:t xml:space="preserve"> meeting.</w:t>
      </w:r>
    </w:p>
    <w:p w:rsidR="00390CA2" w:rsidRDefault="00390CA2" w:rsidP="00BA7F4D">
      <w:pPr>
        <w:spacing w:after="0" w:line="240" w:lineRule="auto"/>
        <w:rPr>
          <w:rFonts w:ascii="Times New Roman" w:hAnsi="Times New Roman" w:cs="Times New Roman"/>
          <w:sz w:val="24"/>
          <w:szCs w:val="24"/>
        </w:rPr>
      </w:pPr>
    </w:p>
    <w:p w:rsidR="00390CA2" w:rsidRPr="00CB4777" w:rsidRDefault="00390CA2" w:rsidP="00BA7F4D">
      <w:pPr>
        <w:spacing w:after="0" w:line="240" w:lineRule="auto"/>
        <w:rPr>
          <w:rFonts w:ascii="Times New Roman" w:hAnsi="Times New Roman" w:cs="Times New Roman"/>
          <w:b/>
          <w:sz w:val="24"/>
          <w:szCs w:val="24"/>
          <w:u w:val="single"/>
        </w:rPr>
      </w:pPr>
      <w:r w:rsidRPr="00CB4777">
        <w:rPr>
          <w:rFonts w:ascii="Times New Roman" w:hAnsi="Times New Roman" w:cs="Times New Roman"/>
          <w:b/>
          <w:sz w:val="24"/>
          <w:szCs w:val="24"/>
          <w:u w:val="single"/>
        </w:rPr>
        <w:t>APPROVAL</w:t>
      </w:r>
    </w:p>
    <w:p w:rsidR="00390CA2" w:rsidRPr="003337AF" w:rsidRDefault="00390CA2"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Mr. Bassette – Aye; Mr. Peckham – aye; Ms. Sciortino – aye; Mr. Lacey –</w:t>
      </w:r>
      <w:r w:rsidR="00CB4777">
        <w:rPr>
          <w:rFonts w:ascii="Times New Roman" w:hAnsi="Times New Roman" w:cs="Times New Roman"/>
          <w:sz w:val="24"/>
          <w:szCs w:val="24"/>
        </w:rPr>
        <w:t xml:space="preserve"> Aye.</w:t>
      </w:r>
    </w:p>
    <w:p w:rsidR="00367AF3" w:rsidRDefault="00367AF3" w:rsidP="00367AF3">
      <w:pPr>
        <w:spacing w:before="100" w:beforeAutospacing="1" w:after="100" w:afterAutospacing="1"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ORDUNA AREA VARIANCE PUBLIC HEARING</w:t>
      </w:r>
      <w:r w:rsidR="00390CA2">
        <w:rPr>
          <w:rFonts w:ascii="Times New Roman" w:eastAsia="Times New Roman" w:hAnsi="Times New Roman" w:cs="Times New Roman"/>
          <w:b/>
          <w:sz w:val="24"/>
          <w:szCs w:val="24"/>
          <w:u w:val="single"/>
        </w:rPr>
        <w:t xml:space="preserve"> (Continued)</w:t>
      </w:r>
    </w:p>
    <w:p w:rsidR="00720A32" w:rsidRPr="00DA7DD5" w:rsidRDefault="00720A32" w:rsidP="00720A32">
      <w:pPr>
        <w:spacing w:after="0" w:line="240" w:lineRule="auto"/>
        <w:rPr>
          <w:rFonts w:ascii="Times New Roman" w:eastAsia="Times New Roman" w:hAnsi="Times New Roman" w:cs="Times New Roman"/>
          <w:sz w:val="24"/>
          <w:szCs w:val="24"/>
        </w:rPr>
      </w:pPr>
      <w:r w:rsidRPr="00DA7DD5">
        <w:rPr>
          <w:rFonts w:ascii="Times New Roman" w:eastAsia="Times New Roman" w:hAnsi="Times New Roman" w:cs="Times New Roman"/>
          <w:sz w:val="24"/>
          <w:szCs w:val="24"/>
        </w:rPr>
        <w:t xml:space="preserve">Marcus Orduna, 52 Mendon Ionia Road, Mendon, NY, consisting of  2.13 acres, bearing Tax Account No. 216.02-1-15, located in an RS-30 zone, </w:t>
      </w:r>
      <w:r>
        <w:rPr>
          <w:rFonts w:ascii="Times New Roman" w:eastAsia="Times New Roman" w:hAnsi="Times New Roman" w:cs="Times New Roman"/>
          <w:sz w:val="24"/>
          <w:szCs w:val="24"/>
        </w:rPr>
        <w:t xml:space="preserve">came before the Board </w:t>
      </w:r>
      <w:r w:rsidRPr="00DA7DD5">
        <w:rPr>
          <w:rFonts w:ascii="Times New Roman" w:eastAsia="Times New Roman" w:hAnsi="Times New Roman" w:cs="Times New Roman"/>
          <w:sz w:val="24"/>
          <w:szCs w:val="24"/>
        </w:rPr>
        <w:t xml:space="preserve">requesting an area variance to own two goats where Town Code requires a minimum of 3 acres to own 1-3 hoofed animals.  </w:t>
      </w:r>
    </w:p>
    <w:p w:rsidR="00720A32" w:rsidRDefault="00720A32" w:rsidP="00835930">
      <w:pPr>
        <w:spacing w:after="0" w:line="240" w:lineRule="auto"/>
        <w:rPr>
          <w:rFonts w:ascii="Times New Roman" w:hAnsi="Times New Roman" w:cs="Times New Roman"/>
          <w:sz w:val="24"/>
          <w:szCs w:val="24"/>
        </w:rPr>
      </w:pPr>
    </w:p>
    <w:p w:rsidR="00C30169" w:rsidRDefault="00CB4777"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stated he spoke to a woman from Lollipop Farm regarding the keeping of goats.  Mr. Peckham asked if there were alternative means to achieve the same results.  Mr. Orduna stated not without toxic means.  Mr. </w:t>
      </w:r>
      <w:r w:rsidR="00FF6C73">
        <w:rPr>
          <w:rFonts w:ascii="Times New Roman" w:hAnsi="Times New Roman" w:cs="Times New Roman"/>
          <w:sz w:val="24"/>
          <w:szCs w:val="24"/>
        </w:rPr>
        <w:t>Peckham asked</w:t>
      </w:r>
      <w:r>
        <w:rPr>
          <w:rFonts w:ascii="Times New Roman" w:hAnsi="Times New Roman" w:cs="Times New Roman"/>
          <w:sz w:val="24"/>
          <w:szCs w:val="24"/>
        </w:rPr>
        <w:t xml:space="preserve"> if Mr. Orduna has considered mechanic means to remove the poison ivy.  Mr. Orduna stated there were cost issues associated with that method.</w:t>
      </w:r>
    </w:p>
    <w:p w:rsidR="00CB4777" w:rsidRDefault="00CB4777" w:rsidP="00835930">
      <w:pPr>
        <w:spacing w:after="0" w:line="240" w:lineRule="auto"/>
        <w:rPr>
          <w:rFonts w:ascii="Times New Roman" w:hAnsi="Times New Roman" w:cs="Times New Roman"/>
          <w:sz w:val="24"/>
          <w:szCs w:val="24"/>
        </w:rPr>
      </w:pPr>
    </w:p>
    <w:p w:rsidR="00CB4777" w:rsidRDefault="00CB4777"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Mr. Peckham shared with the Board information he had received from other people who have goats.</w:t>
      </w:r>
    </w:p>
    <w:p w:rsidR="0045110F" w:rsidRDefault="0045110F">
      <w:pPr>
        <w:rPr>
          <w:rFonts w:ascii="Times New Roman" w:hAnsi="Times New Roman" w:cs="Times New Roman"/>
          <w:sz w:val="24"/>
          <w:szCs w:val="24"/>
        </w:rPr>
      </w:pPr>
      <w:r>
        <w:rPr>
          <w:rFonts w:ascii="Times New Roman" w:hAnsi="Times New Roman" w:cs="Times New Roman"/>
          <w:sz w:val="24"/>
          <w:szCs w:val="24"/>
        </w:rPr>
        <w:br w:type="page"/>
      </w:r>
    </w:p>
    <w:p w:rsidR="00CB4777" w:rsidRDefault="00CB4777" w:rsidP="00835930">
      <w:pPr>
        <w:spacing w:after="0" w:line="240" w:lineRule="auto"/>
        <w:rPr>
          <w:rFonts w:ascii="Times New Roman" w:hAnsi="Times New Roman" w:cs="Times New Roman"/>
          <w:sz w:val="24"/>
          <w:szCs w:val="24"/>
        </w:rPr>
      </w:pPr>
    </w:p>
    <w:p w:rsidR="00CB4777" w:rsidRPr="00CB4777" w:rsidRDefault="00CB4777" w:rsidP="00835930">
      <w:pPr>
        <w:spacing w:after="0" w:line="240" w:lineRule="auto"/>
        <w:rPr>
          <w:rFonts w:ascii="Times New Roman" w:hAnsi="Times New Roman" w:cs="Times New Roman"/>
          <w:b/>
          <w:sz w:val="24"/>
          <w:szCs w:val="24"/>
          <w:u w:val="single"/>
        </w:rPr>
      </w:pPr>
      <w:r w:rsidRPr="00CB4777">
        <w:rPr>
          <w:rFonts w:ascii="Times New Roman" w:hAnsi="Times New Roman" w:cs="Times New Roman"/>
          <w:b/>
          <w:sz w:val="24"/>
          <w:szCs w:val="24"/>
          <w:u w:val="single"/>
        </w:rPr>
        <w:t>MOTION</w:t>
      </w:r>
    </w:p>
    <w:p w:rsidR="00CB4777" w:rsidRDefault="00CB4777"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Mr. Peckham moved, seconded by Ms. Sciortino, to close the public hearing.</w:t>
      </w:r>
    </w:p>
    <w:p w:rsidR="0045110F" w:rsidRDefault="0045110F" w:rsidP="00835930">
      <w:pPr>
        <w:spacing w:after="0" w:line="240" w:lineRule="auto"/>
        <w:rPr>
          <w:rFonts w:ascii="Times New Roman" w:hAnsi="Times New Roman" w:cs="Times New Roman"/>
          <w:sz w:val="24"/>
          <w:szCs w:val="24"/>
        </w:rPr>
      </w:pPr>
    </w:p>
    <w:p w:rsidR="00CB4777" w:rsidRPr="00CB4777" w:rsidRDefault="00CB4777" w:rsidP="00CB4777">
      <w:pPr>
        <w:spacing w:after="0" w:line="240" w:lineRule="auto"/>
        <w:rPr>
          <w:rFonts w:ascii="Times New Roman" w:hAnsi="Times New Roman" w:cs="Times New Roman"/>
          <w:b/>
          <w:sz w:val="24"/>
          <w:szCs w:val="24"/>
          <w:u w:val="single"/>
        </w:rPr>
      </w:pPr>
      <w:r w:rsidRPr="00CB4777">
        <w:rPr>
          <w:rFonts w:ascii="Times New Roman" w:hAnsi="Times New Roman" w:cs="Times New Roman"/>
          <w:b/>
          <w:sz w:val="24"/>
          <w:szCs w:val="24"/>
          <w:u w:val="single"/>
        </w:rPr>
        <w:t>APPROVAL</w:t>
      </w:r>
    </w:p>
    <w:p w:rsidR="00CB4777" w:rsidRPr="003337AF" w:rsidRDefault="00CB4777" w:rsidP="00CB4777">
      <w:pPr>
        <w:spacing w:after="0" w:line="240" w:lineRule="auto"/>
        <w:rPr>
          <w:rFonts w:ascii="Times New Roman" w:hAnsi="Times New Roman" w:cs="Times New Roman"/>
          <w:sz w:val="24"/>
          <w:szCs w:val="24"/>
        </w:rPr>
      </w:pPr>
      <w:r>
        <w:rPr>
          <w:rFonts w:ascii="Times New Roman" w:hAnsi="Times New Roman" w:cs="Times New Roman"/>
          <w:sz w:val="24"/>
          <w:szCs w:val="24"/>
        </w:rPr>
        <w:t>Mr. Bassette – Aye; Mr. Peckham – aye; Ms. Sciortino – aye; Mr. Lacey – Aye; and Mr. Cook – aye.</w:t>
      </w:r>
    </w:p>
    <w:p w:rsidR="00CB4777" w:rsidRDefault="00CB4777" w:rsidP="00835930">
      <w:pPr>
        <w:spacing w:after="0" w:line="240" w:lineRule="auto"/>
        <w:rPr>
          <w:rFonts w:ascii="Times New Roman" w:hAnsi="Times New Roman" w:cs="Times New Roman"/>
          <w:sz w:val="24"/>
          <w:szCs w:val="24"/>
        </w:rPr>
      </w:pPr>
    </w:p>
    <w:p w:rsidR="00827E2E" w:rsidRDefault="00827E2E"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Mr. Oduna if there would be any undesirable change in the neighborhood.  Mr. Orduna stated no.</w:t>
      </w:r>
    </w:p>
    <w:p w:rsidR="009862E9" w:rsidRDefault="009862E9"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the benefit could be achieved by any other means.  Mr. Orduna stated no.</w:t>
      </w:r>
    </w:p>
    <w:p w:rsidR="00827E2E" w:rsidRDefault="00827E2E"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this request was substantial.  Mr. Orduna stated no.</w:t>
      </w:r>
    </w:p>
    <w:p w:rsidR="00827E2E" w:rsidRDefault="00827E2E"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there would be any adverse physical or environmental effects.  Mr. Orduna stated no.</w:t>
      </w:r>
    </w:p>
    <w:p w:rsidR="00827E2E" w:rsidRDefault="00827E2E"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this was a self-crated difficulty.  Mr. Orduna stated yes.</w:t>
      </w:r>
    </w:p>
    <w:p w:rsidR="00720A32" w:rsidRDefault="00720A32" w:rsidP="00720A32">
      <w:pPr>
        <w:spacing w:after="0" w:line="240" w:lineRule="auto"/>
        <w:rPr>
          <w:rFonts w:ascii="Times New Roman" w:hAnsi="Times New Roman" w:cs="Times New Roman"/>
          <w:b/>
          <w:sz w:val="24"/>
          <w:szCs w:val="24"/>
          <w:u w:val="single"/>
        </w:rPr>
      </w:pPr>
    </w:p>
    <w:p w:rsidR="00720A32" w:rsidRPr="00DA7DD5" w:rsidRDefault="00720A32" w:rsidP="00720A32">
      <w:pPr>
        <w:spacing w:after="0" w:line="240" w:lineRule="auto"/>
        <w:rPr>
          <w:rFonts w:ascii="Times New Roman" w:hAnsi="Times New Roman" w:cs="Times New Roman"/>
          <w:b/>
          <w:sz w:val="24"/>
          <w:szCs w:val="24"/>
          <w:u w:val="single"/>
        </w:rPr>
      </w:pPr>
      <w:r w:rsidRPr="00DA7DD5">
        <w:rPr>
          <w:rFonts w:ascii="Times New Roman" w:hAnsi="Times New Roman" w:cs="Times New Roman"/>
          <w:b/>
          <w:sz w:val="24"/>
          <w:szCs w:val="24"/>
          <w:u w:val="single"/>
        </w:rPr>
        <w:t>FERNANDES AREA VARIANCE PUBLIC HEARING</w:t>
      </w:r>
    </w:p>
    <w:p w:rsidR="00720A32" w:rsidRPr="00DA7DD5" w:rsidRDefault="00720A32" w:rsidP="00720A32">
      <w:pPr>
        <w:spacing w:after="0" w:line="240" w:lineRule="auto"/>
        <w:rPr>
          <w:rFonts w:ascii="Times New Roman" w:eastAsia="Times New Roman" w:hAnsi="Times New Roman" w:cs="Times New Roman"/>
          <w:sz w:val="24"/>
          <w:szCs w:val="24"/>
        </w:rPr>
      </w:pPr>
      <w:r w:rsidRPr="00DA7DD5">
        <w:rPr>
          <w:rFonts w:ascii="Times New Roman" w:hAnsi="Times New Roman" w:cs="Times New Roman"/>
          <w:sz w:val="24"/>
          <w:szCs w:val="24"/>
        </w:rPr>
        <w:t xml:space="preserve">Leonie Fernandes, 385 Boughton Hill Road, Honeoye Falls, NY, consisting of 11.83 acres, bearing Tax Account No.222.04-1-5, located in an RA-5 zone, </w:t>
      </w:r>
      <w:r>
        <w:rPr>
          <w:rFonts w:ascii="Times New Roman" w:hAnsi="Times New Roman" w:cs="Times New Roman"/>
          <w:sz w:val="24"/>
          <w:szCs w:val="24"/>
        </w:rPr>
        <w:t xml:space="preserve">came before the Board requesting an area variance </w:t>
      </w:r>
      <w:r w:rsidRPr="00DA7DD5">
        <w:rPr>
          <w:rFonts w:ascii="Times New Roman" w:hAnsi="Times New Roman" w:cs="Times New Roman"/>
          <w:sz w:val="24"/>
          <w:szCs w:val="24"/>
        </w:rPr>
        <w:t xml:space="preserve">to construct a 16’ x 24’ garage  which, when added to the existing accessory structures, will exceed the 2% lot coverage allowed by Code .  </w:t>
      </w:r>
    </w:p>
    <w:p w:rsidR="00827E2E" w:rsidRDefault="00827E2E" w:rsidP="00835930">
      <w:pPr>
        <w:spacing w:after="0" w:line="240" w:lineRule="auto"/>
        <w:rPr>
          <w:rFonts w:ascii="Times New Roman" w:hAnsi="Times New Roman" w:cs="Times New Roman"/>
          <w:sz w:val="24"/>
          <w:szCs w:val="24"/>
        </w:rPr>
      </w:pPr>
    </w:p>
    <w:p w:rsidR="00B30279" w:rsidRDefault="00B30279"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620A93">
        <w:rPr>
          <w:rFonts w:ascii="Times New Roman" w:hAnsi="Times New Roman" w:cs="Times New Roman"/>
          <w:sz w:val="24"/>
          <w:szCs w:val="24"/>
        </w:rPr>
        <w:t>s</w:t>
      </w:r>
      <w:r>
        <w:rPr>
          <w:rFonts w:ascii="Times New Roman" w:hAnsi="Times New Roman" w:cs="Times New Roman"/>
          <w:sz w:val="24"/>
          <w:szCs w:val="24"/>
        </w:rPr>
        <w:t xml:space="preserve">. Fernandes explained what she wants to do.  Ms. </w:t>
      </w:r>
      <w:r w:rsidR="00FF6C73">
        <w:rPr>
          <w:rFonts w:ascii="Times New Roman" w:hAnsi="Times New Roman" w:cs="Times New Roman"/>
          <w:sz w:val="24"/>
          <w:szCs w:val="24"/>
        </w:rPr>
        <w:t>Fernandes</w:t>
      </w:r>
      <w:r>
        <w:rPr>
          <w:rFonts w:ascii="Times New Roman" w:hAnsi="Times New Roman" w:cs="Times New Roman"/>
          <w:sz w:val="24"/>
          <w:szCs w:val="24"/>
        </w:rPr>
        <w:t xml:space="preserve"> stated you cannot see the property from the road.</w:t>
      </w:r>
    </w:p>
    <w:p w:rsidR="00B30279" w:rsidRDefault="00B30279" w:rsidP="00835930">
      <w:pPr>
        <w:spacing w:after="0" w:line="240" w:lineRule="auto"/>
        <w:rPr>
          <w:rFonts w:ascii="Times New Roman" w:hAnsi="Times New Roman" w:cs="Times New Roman"/>
          <w:sz w:val="24"/>
          <w:szCs w:val="24"/>
        </w:rPr>
      </w:pPr>
    </w:p>
    <w:p w:rsidR="00B30279" w:rsidRDefault="00B30279" w:rsidP="00835930">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if she would be using the building for storage.  Ms. Fernandes stated she would use it for storing a vehicle and a tractor.  Mr. Peckham stated Ms. Fernandes had been before the board previously for a riding arena.</w:t>
      </w:r>
    </w:p>
    <w:p w:rsidR="00B30279" w:rsidRDefault="00B30279" w:rsidP="00835930">
      <w:pPr>
        <w:spacing w:after="0" w:line="240" w:lineRule="auto"/>
        <w:rPr>
          <w:rFonts w:ascii="Times New Roman" w:hAnsi="Times New Roman" w:cs="Times New Roman"/>
          <w:sz w:val="24"/>
          <w:szCs w:val="24"/>
        </w:rPr>
      </w:pPr>
    </w:p>
    <w:p w:rsidR="00B30279" w:rsidRDefault="00B30279"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Ms. Fernandes if there would be any undesirable change in the neighborhood.  Ms. Fernandes stated no.</w:t>
      </w:r>
    </w:p>
    <w:p w:rsidR="009862E9" w:rsidRDefault="009862E9"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the benefit could be achieved by any other means.  Ms. Fernandes stated no.</w:t>
      </w:r>
    </w:p>
    <w:p w:rsidR="00B30279" w:rsidRDefault="00B30279"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this request was substantial.  Ms. Fernandes stated no.</w:t>
      </w:r>
    </w:p>
    <w:p w:rsidR="00B30279" w:rsidRDefault="00B30279"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there would be any adverse physical or environmental effects.  Ms. Fernandes stated no.</w:t>
      </w:r>
    </w:p>
    <w:p w:rsidR="00B30279" w:rsidRDefault="00B30279"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this was a self-cr</w:t>
      </w:r>
      <w:r w:rsidR="00620A93">
        <w:rPr>
          <w:rFonts w:ascii="Times New Roman" w:hAnsi="Times New Roman" w:cs="Times New Roman"/>
          <w:sz w:val="24"/>
          <w:szCs w:val="24"/>
        </w:rPr>
        <w:t>e</w:t>
      </w:r>
      <w:bookmarkStart w:id="0" w:name="_GoBack"/>
      <w:bookmarkEnd w:id="0"/>
      <w:r>
        <w:rPr>
          <w:rFonts w:ascii="Times New Roman" w:hAnsi="Times New Roman" w:cs="Times New Roman"/>
          <w:sz w:val="24"/>
          <w:szCs w:val="24"/>
        </w:rPr>
        <w:t>ated difficulty.  Ms. Fernandes stated yes.</w:t>
      </w:r>
    </w:p>
    <w:p w:rsidR="00B30279" w:rsidRDefault="00B30279" w:rsidP="00B30279">
      <w:pPr>
        <w:spacing w:after="0" w:line="240" w:lineRule="auto"/>
        <w:rPr>
          <w:rFonts w:ascii="Times New Roman" w:hAnsi="Times New Roman" w:cs="Times New Roman"/>
          <w:sz w:val="24"/>
          <w:szCs w:val="24"/>
        </w:rPr>
      </w:pPr>
    </w:p>
    <w:p w:rsidR="00B30279" w:rsidRPr="00DB4B48" w:rsidRDefault="00DB4B48" w:rsidP="00B30279">
      <w:pPr>
        <w:spacing w:after="0" w:line="240" w:lineRule="auto"/>
        <w:rPr>
          <w:rFonts w:ascii="Times New Roman" w:hAnsi="Times New Roman" w:cs="Times New Roman"/>
          <w:b/>
          <w:sz w:val="24"/>
          <w:szCs w:val="24"/>
          <w:u w:val="single"/>
        </w:rPr>
      </w:pPr>
      <w:r w:rsidRPr="00DB4B48">
        <w:rPr>
          <w:rFonts w:ascii="Times New Roman" w:hAnsi="Times New Roman" w:cs="Times New Roman"/>
          <w:b/>
          <w:sz w:val="24"/>
          <w:szCs w:val="24"/>
          <w:u w:val="single"/>
        </w:rPr>
        <w:t>MOTION</w:t>
      </w:r>
    </w:p>
    <w:p w:rsidR="00DB4B48" w:rsidRDefault="00DB4B48"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moved, seconded by Mr. Lacey, to close the public hearing.</w:t>
      </w:r>
    </w:p>
    <w:p w:rsidR="00DB4B48" w:rsidRPr="00DB4B48" w:rsidRDefault="00DB4B48" w:rsidP="00B30279">
      <w:pPr>
        <w:spacing w:after="0" w:line="240" w:lineRule="auto"/>
        <w:rPr>
          <w:rFonts w:ascii="Times New Roman" w:hAnsi="Times New Roman" w:cs="Times New Roman"/>
          <w:b/>
          <w:sz w:val="24"/>
          <w:szCs w:val="24"/>
          <w:u w:val="single"/>
        </w:rPr>
      </w:pPr>
      <w:r w:rsidRPr="00DB4B48">
        <w:rPr>
          <w:rFonts w:ascii="Times New Roman" w:hAnsi="Times New Roman" w:cs="Times New Roman"/>
          <w:b/>
          <w:sz w:val="24"/>
          <w:szCs w:val="24"/>
          <w:u w:val="single"/>
        </w:rPr>
        <w:t>APPROVED</w:t>
      </w:r>
    </w:p>
    <w:p w:rsidR="00DB4B48" w:rsidRPr="003337AF" w:rsidRDefault="00DB4B48" w:rsidP="00DB4B48">
      <w:pPr>
        <w:spacing w:after="0" w:line="240" w:lineRule="auto"/>
        <w:rPr>
          <w:rFonts w:ascii="Times New Roman" w:hAnsi="Times New Roman" w:cs="Times New Roman"/>
          <w:sz w:val="24"/>
          <w:szCs w:val="24"/>
        </w:rPr>
      </w:pPr>
      <w:r>
        <w:rPr>
          <w:rFonts w:ascii="Times New Roman" w:hAnsi="Times New Roman" w:cs="Times New Roman"/>
          <w:sz w:val="24"/>
          <w:szCs w:val="24"/>
        </w:rPr>
        <w:t>Mr. Bassette – Aye; Mr. Peckham – aye; Ms. Sciortino – aye; Mr. Lacey – Aye; and Mr. Cook – aye.</w:t>
      </w:r>
    </w:p>
    <w:p w:rsidR="0045110F" w:rsidRDefault="0045110F">
      <w:pPr>
        <w:rPr>
          <w:rFonts w:ascii="Times New Roman" w:hAnsi="Times New Roman" w:cs="Times New Roman"/>
          <w:sz w:val="24"/>
          <w:szCs w:val="24"/>
        </w:rPr>
      </w:pPr>
      <w:r>
        <w:rPr>
          <w:rFonts w:ascii="Times New Roman" w:hAnsi="Times New Roman" w:cs="Times New Roman"/>
          <w:sz w:val="24"/>
          <w:szCs w:val="24"/>
        </w:rPr>
        <w:br w:type="page"/>
      </w:r>
    </w:p>
    <w:p w:rsidR="00DB4B48" w:rsidRDefault="00DB4B48" w:rsidP="00DB4B48">
      <w:pPr>
        <w:spacing w:after="0" w:line="240" w:lineRule="auto"/>
        <w:rPr>
          <w:rFonts w:ascii="Times New Roman" w:hAnsi="Times New Roman" w:cs="Times New Roman"/>
          <w:sz w:val="24"/>
          <w:szCs w:val="24"/>
        </w:rPr>
      </w:pPr>
    </w:p>
    <w:p w:rsidR="00DE4223" w:rsidRPr="00DA7DD5" w:rsidRDefault="00DE4223" w:rsidP="00DE4223">
      <w:pPr>
        <w:spacing w:after="0" w:line="240" w:lineRule="auto"/>
        <w:rPr>
          <w:rFonts w:ascii="Times New Roman" w:eastAsia="Times New Roman" w:hAnsi="Times New Roman" w:cs="Times New Roman"/>
          <w:b/>
          <w:sz w:val="24"/>
          <w:szCs w:val="24"/>
          <w:u w:val="single"/>
        </w:rPr>
      </w:pPr>
      <w:r w:rsidRPr="00DA7DD5">
        <w:rPr>
          <w:rFonts w:ascii="Times New Roman" w:eastAsia="Times New Roman" w:hAnsi="Times New Roman" w:cs="Times New Roman"/>
          <w:b/>
          <w:sz w:val="24"/>
          <w:szCs w:val="24"/>
          <w:u w:val="single"/>
        </w:rPr>
        <w:t>GHIDIU AREA VARIANCE PUBLIC HEARING</w:t>
      </w:r>
    </w:p>
    <w:p w:rsidR="00DE4223" w:rsidRPr="00DA7DD5" w:rsidRDefault="00DE4223" w:rsidP="00DE4223">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Mr. Peckham stated the next item on the agenda was </w:t>
      </w:r>
      <w:r w:rsidRPr="00DA7DD5">
        <w:rPr>
          <w:rFonts w:ascii="Times New Roman" w:hAnsi="Times New Roman" w:cs="Times New Roman"/>
          <w:sz w:val="24"/>
          <w:szCs w:val="24"/>
        </w:rPr>
        <w:t xml:space="preserve">Dave Ghidiu, 4143 Clover Street, Honeoye Falls, NY, consisting of 2.5 acres, bearing Tax Account No. 203.04-1-12.11, located in an RA-2 zone, </w:t>
      </w:r>
      <w:r>
        <w:rPr>
          <w:rFonts w:ascii="Times New Roman" w:hAnsi="Times New Roman" w:cs="Times New Roman"/>
          <w:sz w:val="24"/>
          <w:szCs w:val="24"/>
        </w:rPr>
        <w:t xml:space="preserve">for an area variance </w:t>
      </w:r>
      <w:r w:rsidRPr="00DA7DD5">
        <w:rPr>
          <w:rFonts w:ascii="Times New Roman" w:hAnsi="Times New Roman" w:cs="Times New Roman"/>
          <w:sz w:val="24"/>
          <w:szCs w:val="24"/>
        </w:rPr>
        <w:t xml:space="preserve">to construct a 6 foot high fence in the front yard, whereas code states no fence in the front yard shall exceed four feet above ground level.  </w:t>
      </w:r>
    </w:p>
    <w:p w:rsidR="00DE4223" w:rsidRDefault="00DE4223" w:rsidP="00DB4B48">
      <w:pPr>
        <w:spacing w:after="0" w:line="240" w:lineRule="auto"/>
        <w:rPr>
          <w:rFonts w:ascii="Times New Roman" w:hAnsi="Times New Roman" w:cs="Times New Roman"/>
          <w:sz w:val="24"/>
          <w:szCs w:val="24"/>
        </w:rPr>
      </w:pPr>
    </w:p>
    <w:p w:rsidR="00DB4B48" w:rsidRDefault="00DE4223"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Ghidiu was not in the audience and no one appeared on his behalf.</w:t>
      </w:r>
    </w:p>
    <w:p w:rsidR="00DE4223" w:rsidRDefault="00DE4223" w:rsidP="00B30279">
      <w:pPr>
        <w:spacing w:after="0" w:line="240" w:lineRule="auto"/>
        <w:rPr>
          <w:rFonts w:ascii="Times New Roman" w:hAnsi="Times New Roman" w:cs="Times New Roman"/>
          <w:sz w:val="24"/>
          <w:szCs w:val="24"/>
        </w:rPr>
      </w:pPr>
    </w:p>
    <w:p w:rsidR="00DB4B48" w:rsidRPr="00DA7DD5" w:rsidRDefault="00DB4B48" w:rsidP="00DB4B48">
      <w:pPr>
        <w:spacing w:after="0" w:line="240" w:lineRule="auto"/>
        <w:rPr>
          <w:rFonts w:ascii="Times New Roman" w:hAnsi="Times New Roman" w:cs="Times New Roman"/>
          <w:b/>
          <w:sz w:val="24"/>
          <w:szCs w:val="24"/>
          <w:u w:val="single"/>
        </w:rPr>
      </w:pPr>
      <w:r w:rsidRPr="00DA7DD5">
        <w:rPr>
          <w:rFonts w:ascii="Times New Roman" w:hAnsi="Times New Roman" w:cs="Times New Roman"/>
          <w:b/>
          <w:sz w:val="24"/>
          <w:szCs w:val="24"/>
          <w:u w:val="single"/>
        </w:rPr>
        <w:t>MENDON FIRE DISTRICT AREA VARIANCE PUBLIC HEARING</w:t>
      </w:r>
    </w:p>
    <w:p w:rsidR="00DB4B48" w:rsidRPr="00DA7DD5" w:rsidRDefault="00DB4B48" w:rsidP="00DB4B48">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Steve Shuler, for the </w:t>
      </w:r>
      <w:r w:rsidRPr="00DA7DD5">
        <w:rPr>
          <w:rFonts w:ascii="Times New Roman" w:hAnsi="Times New Roman" w:cs="Times New Roman"/>
          <w:sz w:val="24"/>
          <w:szCs w:val="24"/>
        </w:rPr>
        <w:t>Mendon Fire District, 101 Mendon Ionia Road, Mendon, NY, consisting of 6 acres, bearing Tax Account No. 214.04-1-3.21, located in an RS-30 zone,</w:t>
      </w:r>
      <w:r w:rsidR="00E82C64">
        <w:rPr>
          <w:rFonts w:ascii="Times New Roman" w:hAnsi="Times New Roman" w:cs="Times New Roman"/>
          <w:sz w:val="24"/>
          <w:szCs w:val="24"/>
        </w:rPr>
        <w:t xml:space="preserve"> came before the Board requesting</w:t>
      </w:r>
      <w:r w:rsidRPr="00DA7DD5">
        <w:rPr>
          <w:rFonts w:ascii="Times New Roman" w:hAnsi="Times New Roman" w:cs="Times New Roman"/>
          <w:sz w:val="24"/>
          <w:szCs w:val="24"/>
        </w:rPr>
        <w:t xml:space="preserve"> to rebuild/update the existing freestanding sign to include a digital display.  </w:t>
      </w:r>
    </w:p>
    <w:p w:rsidR="00DB4B48" w:rsidRDefault="00DB4B48" w:rsidP="00DB4B48">
      <w:pPr>
        <w:spacing w:after="0" w:line="240" w:lineRule="auto"/>
        <w:rPr>
          <w:rFonts w:ascii="Times New Roman" w:eastAsia="Times New Roman" w:hAnsi="Times New Roman" w:cs="Times New Roman"/>
          <w:sz w:val="24"/>
          <w:szCs w:val="24"/>
        </w:rPr>
      </w:pPr>
    </w:p>
    <w:p w:rsidR="00DB4B48" w:rsidRDefault="00DB4B48"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Shuler stated the existing sign is eight years old, and the District would like to replace it with an updated sign that can have the wording changed via computer.  He stated this will mean the information is up to date and can include important information such as Amber alerts.</w:t>
      </w:r>
    </w:p>
    <w:p w:rsidR="00DB4B48" w:rsidRDefault="00DB4B48" w:rsidP="00B30279">
      <w:pPr>
        <w:spacing w:after="0" w:line="240" w:lineRule="auto"/>
        <w:rPr>
          <w:rFonts w:ascii="Times New Roman" w:hAnsi="Times New Roman" w:cs="Times New Roman"/>
          <w:sz w:val="24"/>
          <w:szCs w:val="24"/>
        </w:rPr>
      </w:pPr>
    </w:p>
    <w:p w:rsidR="00DB4B48" w:rsidRDefault="00DB4B48"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how the messages would appear – would they be blinking?  Mr. Shuler stated they would be the standard </w:t>
      </w:r>
      <w:r w:rsidR="00FF6C73">
        <w:rPr>
          <w:rFonts w:ascii="Times New Roman" w:hAnsi="Times New Roman" w:cs="Times New Roman"/>
          <w:sz w:val="24"/>
          <w:szCs w:val="24"/>
        </w:rPr>
        <w:t>layout;</w:t>
      </w:r>
      <w:r>
        <w:rPr>
          <w:rFonts w:ascii="Times New Roman" w:hAnsi="Times New Roman" w:cs="Times New Roman"/>
          <w:sz w:val="24"/>
          <w:szCs w:val="24"/>
        </w:rPr>
        <w:t xml:space="preserve"> the digits will be stationery, no scrolling.</w:t>
      </w:r>
    </w:p>
    <w:p w:rsidR="00DB4B48" w:rsidRDefault="00DB4B48" w:rsidP="00B30279">
      <w:pPr>
        <w:spacing w:after="0" w:line="240" w:lineRule="auto"/>
        <w:rPr>
          <w:rFonts w:ascii="Times New Roman" w:hAnsi="Times New Roman" w:cs="Times New Roman"/>
          <w:sz w:val="24"/>
          <w:szCs w:val="24"/>
        </w:rPr>
      </w:pPr>
    </w:p>
    <w:p w:rsidR="00DB4B48" w:rsidRDefault="00DB4B48"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Lacey asked which of the sign pictures submitted would the District want.  Mr. Shuler stated it depended on the pricing.  </w:t>
      </w:r>
    </w:p>
    <w:p w:rsidR="00DB4B48" w:rsidRDefault="00DB4B48" w:rsidP="00B30279">
      <w:pPr>
        <w:spacing w:after="0" w:line="240" w:lineRule="auto"/>
        <w:rPr>
          <w:rFonts w:ascii="Times New Roman" w:hAnsi="Times New Roman" w:cs="Times New Roman"/>
          <w:sz w:val="24"/>
          <w:szCs w:val="24"/>
        </w:rPr>
      </w:pPr>
    </w:p>
    <w:p w:rsidR="00DB4B48" w:rsidRDefault="00DB4B48"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Sciortino asked for the dimensions of the proposed sign.  Mr. Shuler stated they would use the existing foundation, but the new sign might sit down over the </w:t>
      </w:r>
      <w:r w:rsidR="00FF6C73">
        <w:rPr>
          <w:rFonts w:ascii="Times New Roman" w:hAnsi="Times New Roman" w:cs="Times New Roman"/>
          <w:sz w:val="24"/>
          <w:szCs w:val="24"/>
        </w:rPr>
        <w:t>existing</w:t>
      </w:r>
      <w:r>
        <w:rPr>
          <w:rFonts w:ascii="Times New Roman" w:hAnsi="Times New Roman" w:cs="Times New Roman"/>
          <w:sz w:val="24"/>
          <w:szCs w:val="24"/>
        </w:rPr>
        <w:t xml:space="preserve"> foundation.  </w:t>
      </w:r>
    </w:p>
    <w:p w:rsidR="00EC62BE" w:rsidRDefault="00EC62BE" w:rsidP="00B30279">
      <w:pPr>
        <w:spacing w:after="0" w:line="240" w:lineRule="auto"/>
        <w:rPr>
          <w:rFonts w:ascii="Times New Roman" w:hAnsi="Times New Roman" w:cs="Times New Roman"/>
          <w:sz w:val="24"/>
          <w:szCs w:val="24"/>
        </w:rPr>
      </w:pPr>
    </w:p>
    <w:p w:rsidR="00EC62BE" w:rsidRDefault="00EC62BE"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Mr. Shuler for his title.  Mr. Shuler stated he was the Commissioner of the Mendon Fire District.</w:t>
      </w:r>
    </w:p>
    <w:p w:rsidR="00EC62BE" w:rsidRDefault="00EC62BE" w:rsidP="00B30279">
      <w:pPr>
        <w:spacing w:after="0" w:line="240" w:lineRule="auto"/>
        <w:rPr>
          <w:rFonts w:ascii="Times New Roman" w:hAnsi="Times New Roman" w:cs="Times New Roman"/>
          <w:sz w:val="24"/>
          <w:szCs w:val="24"/>
        </w:rPr>
      </w:pPr>
    </w:p>
    <w:p w:rsidR="00B63A60" w:rsidRDefault="00B63A60" w:rsidP="00B63A60">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Mr. Shuler if there would be any undesirable change in the neighborhood.  Mr. Shuler stated no.</w:t>
      </w:r>
    </w:p>
    <w:p w:rsidR="009862E9" w:rsidRDefault="009862E9" w:rsidP="00B63A60">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the benefit could be achieved by other means.  Mr. Shuler stated no.</w:t>
      </w:r>
    </w:p>
    <w:p w:rsidR="00B63A60" w:rsidRDefault="00B63A60" w:rsidP="00B63A60">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this request was substantial.  Mr. Shuler stated no.</w:t>
      </w:r>
    </w:p>
    <w:p w:rsidR="00B63A60" w:rsidRDefault="00B63A60" w:rsidP="00B63A60">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there would be any adverse physical or environmental effects.  Mr. Shuler stated no.</w:t>
      </w:r>
    </w:p>
    <w:p w:rsidR="00B63A60" w:rsidRDefault="00B63A60" w:rsidP="00B63A60">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this was a self-created difficulty.  Mr. Shuler stated no.</w:t>
      </w:r>
    </w:p>
    <w:p w:rsidR="00B63A60" w:rsidRDefault="00B63A60" w:rsidP="00B63A60">
      <w:pPr>
        <w:spacing w:after="0" w:line="240" w:lineRule="auto"/>
        <w:rPr>
          <w:rFonts w:ascii="Times New Roman" w:hAnsi="Times New Roman" w:cs="Times New Roman"/>
          <w:sz w:val="24"/>
          <w:szCs w:val="24"/>
        </w:rPr>
      </w:pPr>
    </w:p>
    <w:p w:rsidR="00B63A60" w:rsidRPr="00DB4B48" w:rsidRDefault="00B63A60" w:rsidP="00B63A60">
      <w:pPr>
        <w:spacing w:after="0" w:line="240" w:lineRule="auto"/>
        <w:rPr>
          <w:rFonts w:ascii="Times New Roman" w:hAnsi="Times New Roman" w:cs="Times New Roman"/>
          <w:b/>
          <w:sz w:val="24"/>
          <w:szCs w:val="24"/>
          <w:u w:val="single"/>
        </w:rPr>
      </w:pPr>
      <w:r w:rsidRPr="00DB4B48">
        <w:rPr>
          <w:rFonts w:ascii="Times New Roman" w:hAnsi="Times New Roman" w:cs="Times New Roman"/>
          <w:b/>
          <w:sz w:val="24"/>
          <w:szCs w:val="24"/>
          <w:u w:val="single"/>
        </w:rPr>
        <w:t>MOTION</w:t>
      </w:r>
    </w:p>
    <w:p w:rsidR="00B63A60" w:rsidRDefault="00B63A60" w:rsidP="00B63A60">
      <w:pPr>
        <w:spacing w:after="0" w:line="240" w:lineRule="auto"/>
        <w:rPr>
          <w:rFonts w:ascii="Times New Roman" w:hAnsi="Times New Roman" w:cs="Times New Roman"/>
          <w:sz w:val="24"/>
          <w:szCs w:val="24"/>
        </w:rPr>
      </w:pPr>
      <w:r>
        <w:rPr>
          <w:rFonts w:ascii="Times New Roman" w:hAnsi="Times New Roman" w:cs="Times New Roman"/>
          <w:sz w:val="24"/>
          <w:szCs w:val="24"/>
        </w:rPr>
        <w:t>Ms. Sciortino moved, seconded by Mr. Lacey, to close the public hearing.</w:t>
      </w:r>
    </w:p>
    <w:p w:rsidR="0045110F" w:rsidRDefault="0045110F" w:rsidP="00B63A60">
      <w:pPr>
        <w:spacing w:after="0" w:line="240" w:lineRule="auto"/>
        <w:rPr>
          <w:rFonts w:ascii="Times New Roman" w:hAnsi="Times New Roman" w:cs="Times New Roman"/>
          <w:sz w:val="24"/>
          <w:szCs w:val="24"/>
        </w:rPr>
      </w:pPr>
    </w:p>
    <w:p w:rsidR="00B63A60" w:rsidRPr="00DB4B48" w:rsidRDefault="00B63A60" w:rsidP="00B63A60">
      <w:pPr>
        <w:spacing w:after="0" w:line="240" w:lineRule="auto"/>
        <w:rPr>
          <w:rFonts w:ascii="Times New Roman" w:hAnsi="Times New Roman" w:cs="Times New Roman"/>
          <w:b/>
          <w:sz w:val="24"/>
          <w:szCs w:val="24"/>
          <w:u w:val="single"/>
        </w:rPr>
      </w:pPr>
      <w:r w:rsidRPr="00DB4B48">
        <w:rPr>
          <w:rFonts w:ascii="Times New Roman" w:hAnsi="Times New Roman" w:cs="Times New Roman"/>
          <w:b/>
          <w:sz w:val="24"/>
          <w:szCs w:val="24"/>
          <w:u w:val="single"/>
        </w:rPr>
        <w:t>APPROVED</w:t>
      </w:r>
    </w:p>
    <w:p w:rsidR="00B63A60" w:rsidRDefault="00B63A60" w:rsidP="00B63A60">
      <w:pPr>
        <w:spacing w:after="0" w:line="240" w:lineRule="auto"/>
        <w:rPr>
          <w:rFonts w:ascii="Times New Roman" w:hAnsi="Times New Roman" w:cs="Times New Roman"/>
          <w:sz w:val="24"/>
          <w:szCs w:val="24"/>
        </w:rPr>
      </w:pPr>
      <w:r>
        <w:rPr>
          <w:rFonts w:ascii="Times New Roman" w:hAnsi="Times New Roman" w:cs="Times New Roman"/>
          <w:sz w:val="24"/>
          <w:szCs w:val="24"/>
        </w:rPr>
        <w:t>Mr. Bassette – Aye; Mr. Peckham – aye; Ms. Sciortino – aye; Mr. Lacey – Aye; and Mr. Cook – aye.</w:t>
      </w:r>
    </w:p>
    <w:p w:rsidR="00DE4223" w:rsidRPr="003337AF" w:rsidRDefault="00DE4223" w:rsidP="00B63A60">
      <w:pPr>
        <w:spacing w:after="0" w:line="240" w:lineRule="auto"/>
        <w:rPr>
          <w:rFonts w:ascii="Times New Roman" w:hAnsi="Times New Roman" w:cs="Times New Roman"/>
          <w:sz w:val="24"/>
          <w:szCs w:val="24"/>
        </w:rPr>
      </w:pPr>
    </w:p>
    <w:p w:rsidR="0045110F" w:rsidRDefault="0045110F">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br w:type="page"/>
      </w:r>
    </w:p>
    <w:p w:rsidR="00DE4223" w:rsidRDefault="00DE4223" w:rsidP="00DE4223">
      <w:pPr>
        <w:spacing w:after="0" w:line="240" w:lineRule="auto"/>
        <w:rPr>
          <w:rFonts w:ascii="Times New Roman" w:eastAsia="Times New Roman" w:hAnsi="Times New Roman" w:cs="Times New Roman"/>
          <w:b/>
          <w:sz w:val="24"/>
          <w:szCs w:val="24"/>
          <w:u w:val="single"/>
        </w:rPr>
      </w:pPr>
      <w:r w:rsidRPr="00DA7DD5">
        <w:rPr>
          <w:rFonts w:ascii="Times New Roman" w:eastAsia="Times New Roman" w:hAnsi="Times New Roman" w:cs="Times New Roman"/>
          <w:b/>
          <w:sz w:val="24"/>
          <w:szCs w:val="24"/>
          <w:u w:val="single"/>
        </w:rPr>
        <w:lastRenderedPageBreak/>
        <w:t>DAVE STOTT (MENDON 64) AREA VARIANCE PUBLIC HEARING</w:t>
      </w:r>
    </w:p>
    <w:p w:rsidR="00EC62BE" w:rsidRPr="00DE4223" w:rsidRDefault="00DE4223" w:rsidP="00DE4223">
      <w:pPr>
        <w:spacing w:after="0" w:line="240" w:lineRule="auto"/>
        <w:rPr>
          <w:rFonts w:ascii="Times New Roman" w:eastAsia="Times New Roman" w:hAnsi="Times New Roman" w:cs="Times New Roman"/>
          <w:b/>
          <w:sz w:val="24"/>
          <w:szCs w:val="24"/>
          <w:u w:val="single"/>
        </w:rPr>
      </w:pPr>
      <w:r>
        <w:rPr>
          <w:rFonts w:ascii="Times New Roman" w:hAnsi="Times New Roman" w:cs="Times New Roman"/>
          <w:sz w:val="24"/>
          <w:szCs w:val="24"/>
        </w:rPr>
        <w:t xml:space="preserve">Mr. Peckham stated the next item on the agenda was for </w:t>
      </w:r>
      <w:r w:rsidRPr="00DA7DD5">
        <w:rPr>
          <w:rFonts w:ascii="Times New Roman" w:hAnsi="Times New Roman" w:cs="Times New Roman"/>
          <w:sz w:val="24"/>
          <w:szCs w:val="24"/>
        </w:rPr>
        <w:t>David Stott, 75 Langpap Road, Honeoye Falls, NY, for an area variance for property located at 1369 Pittsford Mendon Road (Mendon 64), Mendon, NY, consisting of 1.62 acres, bearing Tax Account No. 216.01-1-26, located in a business zone, to build a structure over a patio which would have a 5 foot 6 inch setback, whereas Town Code requires a 10 foot setback</w:t>
      </w:r>
      <w:r>
        <w:rPr>
          <w:rFonts w:ascii="Times New Roman" w:hAnsi="Times New Roman" w:cs="Times New Roman"/>
          <w:sz w:val="24"/>
          <w:szCs w:val="24"/>
        </w:rPr>
        <w:t>.</w:t>
      </w:r>
    </w:p>
    <w:p w:rsidR="00DE4223" w:rsidRDefault="00DE4223" w:rsidP="00B30279">
      <w:pPr>
        <w:spacing w:after="0" w:line="240" w:lineRule="auto"/>
        <w:rPr>
          <w:rFonts w:ascii="Times New Roman" w:hAnsi="Times New Roman" w:cs="Times New Roman"/>
          <w:sz w:val="24"/>
          <w:szCs w:val="24"/>
        </w:rPr>
      </w:pPr>
    </w:p>
    <w:p w:rsidR="00DE4223" w:rsidRDefault="00DE4223"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Stott was not in the audience and no one appeared on his behalf.</w:t>
      </w:r>
    </w:p>
    <w:p w:rsidR="00DE4223" w:rsidRDefault="00DE4223" w:rsidP="00B30279">
      <w:pPr>
        <w:spacing w:after="0" w:line="240" w:lineRule="auto"/>
        <w:rPr>
          <w:rFonts w:ascii="Times New Roman" w:hAnsi="Times New Roman" w:cs="Times New Roman"/>
          <w:sz w:val="24"/>
          <w:szCs w:val="24"/>
        </w:rPr>
      </w:pPr>
    </w:p>
    <w:p w:rsidR="00DE4223" w:rsidRPr="00DA7DD5" w:rsidRDefault="00DE4223" w:rsidP="00DE4223">
      <w:pPr>
        <w:spacing w:after="0" w:line="240" w:lineRule="auto"/>
        <w:rPr>
          <w:rFonts w:ascii="Times New Roman" w:eastAsia="Times New Roman" w:hAnsi="Times New Roman" w:cs="Times New Roman"/>
          <w:b/>
          <w:sz w:val="24"/>
          <w:szCs w:val="24"/>
          <w:u w:val="single"/>
        </w:rPr>
      </w:pPr>
      <w:r w:rsidRPr="00DA7DD5">
        <w:rPr>
          <w:rFonts w:ascii="Times New Roman" w:eastAsia="Times New Roman" w:hAnsi="Times New Roman" w:cs="Times New Roman"/>
          <w:b/>
          <w:sz w:val="24"/>
          <w:szCs w:val="24"/>
          <w:u w:val="single"/>
        </w:rPr>
        <w:t>FLOESER USE VARIANCE PUBLIC HEARING</w:t>
      </w:r>
    </w:p>
    <w:p w:rsidR="00DE4223" w:rsidRPr="00DA7DD5" w:rsidRDefault="00DE4223" w:rsidP="00DE4223">
      <w:pPr>
        <w:spacing w:after="0" w:line="240" w:lineRule="auto"/>
        <w:rPr>
          <w:rFonts w:ascii="Times New Roman" w:eastAsia="Times New Roman" w:hAnsi="Times New Roman" w:cs="Times New Roman"/>
          <w:sz w:val="24"/>
          <w:szCs w:val="24"/>
        </w:rPr>
      </w:pPr>
      <w:r w:rsidRPr="00676990">
        <w:rPr>
          <w:rFonts w:ascii="Times New Roman" w:eastAsia="Times New Roman" w:hAnsi="Times New Roman" w:cs="Times New Roman"/>
          <w:sz w:val="24"/>
          <w:szCs w:val="24"/>
        </w:rPr>
        <w:t>Michael Floeser, 38 Shara Place, Pittsford, NY</w:t>
      </w:r>
      <w:r>
        <w:rPr>
          <w:rFonts w:ascii="Times New Roman" w:eastAsia="Times New Roman" w:hAnsi="Times New Roman" w:cs="Times New Roman"/>
          <w:sz w:val="24"/>
          <w:szCs w:val="24"/>
        </w:rPr>
        <w:t xml:space="preserve"> came before the Board</w:t>
      </w:r>
      <w:r w:rsidRPr="00DA7DD5">
        <w:rPr>
          <w:rFonts w:ascii="Times New Roman" w:eastAsia="Times New Roman" w:hAnsi="Times New Roman" w:cs="Times New Roman"/>
          <w:sz w:val="24"/>
          <w:szCs w:val="24"/>
        </w:rPr>
        <w:t xml:space="preserve"> requesting</w:t>
      </w:r>
      <w:r w:rsidRPr="00676990">
        <w:rPr>
          <w:rFonts w:ascii="Times New Roman" w:eastAsia="Times New Roman" w:hAnsi="Times New Roman" w:cs="Times New Roman"/>
          <w:sz w:val="24"/>
          <w:szCs w:val="24"/>
        </w:rPr>
        <w:t xml:space="preserve"> a use variance at 3802 and 3804 Rush Mendon Road, NY, consisting of 2.69 acres, bearing Tax Account No. 216.1-1-11, located in a Business zone, to allow a two family dwelling on the property which requires a use variance.</w:t>
      </w:r>
    </w:p>
    <w:p w:rsidR="00DE4223" w:rsidRPr="00DA7DD5" w:rsidRDefault="00DE4223" w:rsidP="00DE4223">
      <w:pPr>
        <w:spacing w:after="0" w:line="240" w:lineRule="auto"/>
        <w:rPr>
          <w:rFonts w:ascii="Times New Roman" w:eastAsia="Times New Roman" w:hAnsi="Times New Roman" w:cs="Times New Roman"/>
          <w:sz w:val="24"/>
          <w:szCs w:val="24"/>
        </w:rPr>
      </w:pPr>
    </w:p>
    <w:p w:rsidR="00DE4223" w:rsidRDefault="00DE4223"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Floeser stated the building was a 2-family structure when he purchased it</w:t>
      </w:r>
      <w:r w:rsidR="00E82C64">
        <w:rPr>
          <w:rFonts w:ascii="Times New Roman" w:hAnsi="Times New Roman" w:cs="Times New Roman"/>
          <w:sz w:val="24"/>
          <w:szCs w:val="24"/>
        </w:rPr>
        <w:t>,</w:t>
      </w:r>
      <w:r>
        <w:rPr>
          <w:rFonts w:ascii="Times New Roman" w:hAnsi="Times New Roman" w:cs="Times New Roman"/>
          <w:sz w:val="24"/>
          <w:szCs w:val="24"/>
        </w:rPr>
        <w:t xml:space="preserve"> and he has since </w:t>
      </w:r>
      <w:r w:rsidR="00FF6C73">
        <w:rPr>
          <w:rFonts w:ascii="Times New Roman" w:hAnsi="Times New Roman" w:cs="Times New Roman"/>
          <w:sz w:val="24"/>
          <w:szCs w:val="24"/>
        </w:rPr>
        <w:t>discovered</w:t>
      </w:r>
      <w:r>
        <w:rPr>
          <w:rFonts w:ascii="Times New Roman" w:hAnsi="Times New Roman" w:cs="Times New Roman"/>
          <w:sz w:val="24"/>
          <w:szCs w:val="24"/>
        </w:rPr>
        <w:t xml:space="preserve"> that it is not an allowed use in the district.  Mr. Peckham stated Mr. Floeser is requesting a Use Variance.</w:t>
      </w:r>
    </w:p>
    <w:p w:rsidR="00DE4223" w:rsidRDefault="00DE4223" w:rsidP="00B30279">
      <w:pPr>
        <w:spacing w:after="0" w:line="240" w:lineRule="auto"/>
        <w:rPr>
          <w:rFonts w:ascii="Times New Roman" w:hAnsi="Times New Roman" w:cs="Times New Roman"/>
          <w:sz w:val="24"/>
          <w:szCs w:val="24"/>
        </w:rPr>
      </w:pPr>
    </w:p>
    <w:p w:rsidR="001F0AE8" w:rsidRDefault="00DE4223" w:rsidP="001F0AE8">
      <w:pPr>
        <w:spacing w:after="0" w:line="240" w:lineRule="auto"/>
        <w:rPr>
          <w:rFonts w:ascii="Times New Roman" w:hAnsi="Times New Roman" w:cs="Times New Roman"/>
          <w:sz w:val="24"/>
          <w:szCs w:val="24"/>
        </w:rPr>
      </w:pPr>
      <w:r>
        <w:rPr>
          <w:rFonts w:ascii="Times New Roman" w:hAnsi="Times New Roman" w:cs="Times New Roman"/>
          <w:sz w:val="24"/>
          <w:szCs w:val="24"/>
        </w:rPr>
        <w:t>Mr. Clark reviewed the criteria that must be met in order f</w:t>
      </w:r>
      <w:r w:rsidR="0026014E">
        <w:rPr>
          <w:rFonts w:ascii="Times New Roman" w:hAnsi="Times New Roman" w:cs="Times New Roman"/>
          <w:sz w:val="24"/>
          <w:szCs w:val="24"/>
        </w:rPr>
        <w:t>or a Use Variance to be granted:</w:t>
      </w:r>
      <w:r w:rsidR="007C6C2D">
        <w:rPr>
          <w:rFonts w:ascii="Times New Roman" w:hAnsi="Times New Roman" w:cs="Times New Roman"/>
          <w:sz w:val="24"/>
          <w:szCs w:val="24"/>
        </w:rPr>
        <w:br/>
      </w:r>
    </w:p>
    <w:p w:rsidR="00DE4223" w:rsidRDefault="007C6C2D" w:rsidP="0026014E">
      <w:pPr>
        <w:spacing w:after="0" w:line="240" w:lineRule="auto"/>
        <w:ind w:left="576"/>
        <w:rPr>
          <w:rFonts w:ascii="Times New Roman" w:hAnsi="Times New Roman" w:cs="Times New Roman"/>
          <w:sz w:val="24"/>
          <w:szCs w:val="24"/>
        </w:rPr>
      </w:pPr>
      <w:r>
        <w:rPr>
          <w:rFonts w:ascii="Times New Roman" w:hAnsi="Times New Roman" w:cs="Times New Roman"/>
          <w:sz w:val="24"/>
          <w:szCs w:val="24"/>
        </w:rPr>
        <w:t>Cannot realize a reasonable return – substantial as shown by competent financial evidence.</w:t>
      </w:r>
    </w:p>
    <w:p w:rsidR="0026014E" w:rsidRDefault="0026014E" w:rsidP="0026014E">
      <w:pPr>
        <w:spacing w:after="0" w:line="240" w:lineRule="auto"/>
        <w:ind w:left="576"/>
        <w:rPr>
          <w:rFonts w:ascii="Times New Roman" w:hAnsi="Times New Roman" w:cs="Times New Roman"/>
          <w:sz w:val="24"/>
          <w:szCs w:val="24"/>
        </w:rPr>
      </w:pPr>
    </w:p>
    <w:p w:rsidR="007C6C2D" w:rsidRDefault="007C6C2D" w:rsidP="0026014E">
      <w:pPr>
        <w:spacing w:after="0" w:line="240" w:lineRule="auto"/>
        <w:ind w:left="576"/>
        <w:rPr>
          <w:rFonts w:ascii="Times New Roman" w:hAnsi="Times New Roman" w:cs="Times New Roman"/>
          <w:sz w:val="24"/>
          <w:szCs w:val="24"/>
        </w:rPr>
      </w:pPr>
      <w:r w:rsidRPr="0026014E">
        <w:rPr>
          <w:rFonts w:ascii="Times New Roman" w:hAnsi="Times New Roman" w:cs="Times New Roman"/>
          <w:sz w:val="24"/>
          <w:szCs w:val="24"/>
        </w:rPr>
        <w:t>Alleged Hardship is unique and does not apply to substantial portion of district or neighborhood.</w:t>
      </w:r>
    </w:p>
    <w:p w:rsidR="0026014E" w:rsidRPr="0026014E" w:rsidRDefault="0026014E" w:rsidP="0026014E">
      <w:pPr>
        <w:spacing w:after="0" w:line="240" w:lineRule="auto"/>
        <w:ind w:left="576"/>
        <w:rPr>
          <w:rFonts w:ascii="Times New Roman" w:hAnsi="Times New Roman" w:cs="Times New Roman"/>
          <w:sz w:val="24"/>
          <w:szCs w:val="24"/>
        </w:rPr>
      </w:pPr>
    </w:p>
    <w:p w:rsidR="007C6C2D" w:rsidRDefault="007C6C2D" w:rsidP="0026014E">
      <w:pPr>
        <w:spacing w:after="0" w:line="240" w:lineRule="auto"/>
        <w:ind w:firstLine="576"/>
        <w:rPr>
          <w:rFonts w:ascii="Times New Roman" w:hAnsi="Times New Roman" w:cs="Times New Roman"/>
          <w:sz w:val="24"/>
          <w:szCs w:val="24"/>
        </w:rPr>
      </w:pPr>
      <w:r w:rsidRPr="0026014E">
        <w:rPr>
          <w:rFonts w:ascii="Times New Roman" w:hAnsi="Times New Roman" w:cs="Times New Roman"/>
          <w:sz w:val="24"/>
          <w:szCs w:val="24"/>
        </w:rPr>
        <w:t>Requested variance will not alter essential character of the neighborhood.</w:t>
      </w:r>
    </w:p>
    <w:p w:rsidR="0026014E" w:rsidRPr="0026014E" w:rsidRDefault="0026014E" w:rsidP="0026014E">
      <w:pPr>
        <w:spacing w:after="0" w:line="240" w:lineRule="auto"/>
        <w:ind w:firstLine="576"/>
        <w:rPr>
          <w:rFonts w:ascii="Times New Roman" w:hAnsi="Times New Roman" w:cs="Times New Roman"/>
          <w:sz w:val="24"/>
          <w:szCs w:val="24"/>
        </w:rPr>
      </w:pPr>
    </w:p>
    <w:p w:rsidR="007C6C2D" w:rsidRPr="0026014E" w:rsidRDefault="007C6C2D" w:rsidP="0026014E">
      <w:pPr>
        <w:spacing w:after="0" w:line="240" w:lineRule="auto"/>
        <w:ind w:firstLine="576"/>
        <w:rPr>
          <w:rFonts w:ascii="Times New Roman" w:hAnsi="Times New Roman" w:cs="Times New Roman"/>
          <w:sz w:val="24"/>
          <w:szCs w:val="24"/>
        </w:rPr>
      </w:pPr>
      <w:r w:rsidRPr="0026014E">
        <w:rPr>
          <w:rFonts w:ascii="Times New Roman" w:hAnsi="Times New Roman" w:cs="Times New Roman"/>
          <w:sz w:val="24"/>
          <w:szCs w:val="24"/>
        </w:rPr>
        <w:t>Alleged hardship  has not been self-created.</w:t>
      </w:r>
    </w:p>
    <w:p w:rsidR="00DE4223" w:rsidRDefault="00DE4223" w:rsidP="00B30279">
      <w:pPr>
        <w:spacing w:after="0" w:line="240" w:lineRule="auto"/>
        <w:rPr>
          <w:rFonts w:ascii="Times New Roman" w:hAnsi="Times New Roman" w:cs="Times New Roman"/>
          <w:sz w:val="24"/>
          <w:szCs w:val="24"/>
        </w:rPr>
      </w:pPr>
    </w:p>
    <w:p w:rsidR="00DE4223" w:rsidRDefault="00DE4223"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stated Mr. Floeser had provided the Board with his tax returns from previous years.  Mr. Peckham </w:t>
      </w:r>
      <w:r w:rsidR="00FF6C73">
        <w:rPr>
          <w:rFonts w:ascii="Times New Roman" w:hAnsi="Times New Roman" w:cs="Times New Roman"/>
          <w:sz w:val="24"/>
          <w:szCs w:val="24"/>
        </w:rPr>
        <w:t>asked</w:t>
      </w:r>
      <w:r>
        <w:rPr>
          <w:rFonts w:ascii="Times New Roman" w:hAnsi="Times New Roman" w:cs="Times New Roman"/>
          <w:sz w:val="24"/>
          <w:szCs w:val="24"/>
        </w:rPr>
        <w:t xml:space="preserve"> if these returns were solely for the property in </w:t>
      </w:r>
      <w:r>
        <w:rPr>
          <w:rFonts w:ascii="Times New Roman" w:hAnsi="Times New Roman" w:cs="Times New Roman"/>
          <w:sz w:val="24"/>
          <w:szCs w:val="24"/>
        </w:rPr>
        <w:tab/>
        <w:t xml:space="preserve">question.  Mr. Floeser stated yes.  Mr. Peckham stated these returns showed a loss.  Mr. Peckham stated in order to show a hardship, Mr. Floeser would have to show what the </w:t>
      </w:r>
      <w:r w:rsidR="00FF6C73">
        <w:rPr>
          <w:rFonts w:ascii="Times New Roman" w:hAnsi="Times New Roman" w:cs="Times New Roman"/>
          <w:sz w:val="24"/>
          <w:szCs w:val="24"/>
        </w:rPr>
        <w:t>impact</w:t>
      </w:r>
      <w:r>
        <w:rPr>
          <w:rFonts w:ascii="Times New Roman" w:hAnsi="Times New Roman" w:cs="Times New Roman"/>
          <w:sz w:val="24"/>
          <w:szCs w:val="24"/>
        </w:rPr>
        <w:t xml:space="preserve"> would be if the building was a sole apartment.  </w:t>
      </w:r>
    </w:p>
    <w:p w:rsidR="00DE4223" w:rsidRDefault="00DE4223" w:rsidP="00B30279">
      <w:pPr>
        <w:spacing w:after="0" w:line="240" w:lineRule="auto"/>
        <w:rPr>
          <w:rFonts w:ascii="Times New Roman" w:hAnsi="Times New Roman" w:cs="Times New Roman"/>
          <w:sz w:val="24"/>
          <w:szCs w:val="24"/>
        </w:rPr>
      </w:pPr>
    </w:p>
    <w:p w:rsidR="00DE4223" w:rsidRDefault="00DE4223"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FF6C73">
        <w:rPr>
          <w:rFonts w:ascii="Times New Roman" w:hAnsi="Times New Roman" w:cs="Times New Roman"/>
          <w:sz w:val="24"/>
          <w:szCs w:val="24"/>
        </w:rPr>
        <w:t>Flo</w:t>
      </w:r>
      <w:r w:rsidR="00E82C64">
        <w:rPr>
          <w:rFonts w:ascii="Times New Roman" w:hAnsi="Times New Roman" w:cs="Times New Roman"/>
          <w:sz w:val="24"/>
          <w:szCs w:val="24"/>
        </w:rPr>
        <w:t>e</w:t>
      </w:r>
      <w:r w:rsidR="00FF6C73">
        <w:rPr>
          <w:rFonts w:ascii="Times New Roman" w:hAnsi="Times New Roman" w:cs="Times New Roman"/>
          <w:sz w:val="24"/>
          <w:szCs w:val="24"/>
        </w:rPr>
        <w:t>ser’s</w:t>
      </w:r>
      <w:r>
        <w:rPr>
          <w:rFonts w:ascii="Times New Roman" w:hAnsi="Times New Roman" w:cs="Times New Roman"/>
          <w:sz w:val="24"/>
          <w:szCs w:val="24"/>
        </w:rPr>
        <w:t xml:space="preserve"> brother, Charlie, came up to the table.  Mr. Michael Floeser reviewed the layout of the house, with a front and back apartment</w:t>
      </w:r>
      <w:r w:rsidR="00E82C64">
        <w:rPr>
          <w:rFonts w:ascii="Times New Roman" w:hAnsi="Times New Roman" w:cs="Times New Roman"/>
          <w:sz w:val="24"/>
          <w:szCs w:val="24"/>
        </w:rPr>
        <w:t>,</w:t>
      </w:r>
      <w:r>
        <w:rPr>
          <w:rFonts w:ascii="Times New Roman" w:hAnsi="Times New Roman" w:cs="Times New Roman"/>
          <w:sz w:val="24"/>
          <w:szCs w:val="24"/>
        </w:rPr>
        <w:t xml:space="preserve"> and his estimate of what the rent would be for the whole house.  </w:t>
      </w:r>
    </w:p>
    <w:p w:rsidR="00DE4223" w:rsidRDefault="00DE4223" w:rsidP="00B30279">
      <w:pPr>
        <w:spacing w:after="0" w:line="240" w:lineRule="auto"/>
        <w:rPr>
          <w:rFonts w:ascii="Times New Roman" w:hAnsi="Times New Roman" w:cs="Times New Roman"/>
          <w:sz w:val="24"/>
          <w:szCs w:val="24"/>
        </w:rPr>
      </w:pPr>
    </w:p>
    <w:p w:rsidR="00DE4223" w:rsidRDefault="00DE4223"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A discussion followed regarding when the new zoning code was adopted.</w:t>
      </w:r>
    </w:p>
    <w:p w:rsidR="00AC3330" w:rsidRDefault="00AC3330" w:rsidP="00B30279">
      <w:pPr>
        <w:spacing w:after="0" w:line="240" w:lineRule="auto"/>
        <w:rPr>
          <w:rFonts w:ascii="Times New Roman" w:hAnsi="Times New Roman" w:cs="Times New Roman"/>
          <w:sz w:val="24"/>
          <w:szCs w:val="24"/>
        </w:rPr>
      </w:pPr>
    </w:p>
    <w:p w:rsidR="00AC3330" w:rsidRDefault="00AC333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reviewed the criteria that must be satisfied for a Use Variance.</w:t>
      </w:r>
    </w:p>
    <w:p w:rsidR="00AC3330" w:rsidRDefault="00AC3330" w:rsidP="00B30279">
      <w:pPr>
        <w:spacing w:after="0" w:line="240" w:lineRule="auto"/>
        <w:rPr>
          <w:rFonts w:ascii="Times New Roman" w:hAnsi="Times New Roman" w:cs="Times New Roman"/>
          <w:sz w:val="24"/>
          <w:szCs w:val="24"/>
        </w:rPr>
      </w:pPr>
    </w:p>
    <w:p w:rsidR="00AC3330" w:rsidRDefault="00AC3330"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 Floeser stated the larger apartment rents for $1,000/month and the smaller for $500/month.  Mr. M. Floeser stated he has a lease with the tenant in the smaller apartment.  Mr. </w:t>
      </w:r>
      <w:r>
        <w:rPr>
          <w:rFonts w:ascii="Times New Roman" w:hAnsi="Times New Roman" w:cs="Times New Roman"/>
          <w:sz w:val="24"/>
          <w:szCs w:val="24"/>
        </w:rPr>
        <w:lastRenderedPageBreak/>
        <w:t>M. Floeser stated that if this use variance is not granted, he would lose the larger rental amount for seven months.</w:t>
      </w:r>
    </w:p>
    <w:p w:rsidR="001F4C38" w:rsidRDefault="001F4C38" w:rsidP="00B30279">
      <w:pPr>
        <w:spacing w:after="0" w:line="240" w:lineRule="auto"/>
        <w:rPr>
          <w:rFonts w:ascii="Times New Roman" w:hAnsi="Times New Roman" w:cs="Times New Roman"/>
          <w:sz w:val="24"/>
          <w:szCs w:val="24"/>
        </w:rPr>
      </w:pPr>
    </w:p>
    <w:p w:rsidR="001F4C38" w:rsidRDefault="001F4C38"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Clark stated part of the cost analysis is what it would cost to convert it to a single family dwelling.  Mr. Peckham asked that Mr. M. Floeser find a contractor to give him an estimate of the conversion and provide the Board with that information, in writing.</w:t>
      </w:r>
    </w:p>
    <w:p w:rsidR="001F4C38" w:rsidRDefault="001F4C38" w:rsidP="00B30279">
      <w:pPr>
        <w:spacing w:after="0" w:line="240" w:lineRule="auto"/>
        <w:rPr>
          <w:rFonts w:ascii="Times New Roman" w:hAnsi="Times New Roman" w:cs="Times New Roman"/>
          <w:sz w:val="24"/>
          <w:szCs w:val="24"/>
        </w:rPr>
      </w:pPr>
    </w:p>
    <w:p w:rsidR="001F4C38" w:rsidRDefault="001F4C38"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w:t>
      </w:r>
      <w:r w:rsidR="00E82C64">
        <w:rPr>
          <w:rFonts w:ascii="Times New Roman" w:hAnsi="Times New Roman" w:cs="Times New Roman"/>
          <w:sz w:val="24"/>
          <w:szCs w:val="24"/>
        </w:rPr>
        <w:t xml:space="preserve">stated </w:t>
      </w:r>
      <w:r>
        <w:rPr>
          <w:rFonts w:ascii="Times New Roman" w:hAnsi="Times New Roman" w:cs="Times New Roman"/>
          <w:sz w:val="24"/>
          <w:szCs w:val="24"/>
        </w:rPr>
        <w:t xml:space="preserve">that according to his research, this was self-created.  Mr. M. Floeser stated he has a letter from Mr. Russell, the previous owner, which states that he had assurances from the contractor that all the permits were in place.  </w:t>
      </w:r>
    </w:p>
    <w:p w:rsidR="001F4C38" w:rsidRDefault="001F4C38" w:rsidP="00B30279">
      <w:pPr>
        <w:spacing w:after="0" w:line="240" w:lineRule="auto"/>
        <w:rPr>
          <w:rFonts w:ascii="Times New Roman" w:hAnsi="Times New Roman" w:cs="Times New Roman"/>
          <w:sz w:val="24"/>
          <w:szCs w:val="24"/>
        </w:rPr>
      </w:pPr>
    </w:p>
    <w:p w:rsidR="001F4C38" w:rsidRDefault="001F4C38"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Cook asked if Mr. M. Floeser had a </w:t>
      </w:r>
      <w:r w:rsidR="00FF6C73">
        <w:rPr>
          <w:rFonts w:ascii="Times New Roman" w:hAnsi="Times New Roman" w:cs="Times New Roman"/>
          <w:sz w:val="24"/>
          <w:szCs w:val="24"/>
        </w:rPr>
        <w:t>mortgage</w:t>
      </w:r>
      <w:r>
        <w:rPr>
          <w:rFonts w:ascii="Times New Roman" w:hAnsi="Times New Roman" w:cs="Times New Roman"/>
          <w:sz w:val="24"/>
          <w:szCs w:val="24"/>
        </w:rPr>
        <w:t xml:space="preserve"> on the property.  Mr. M. Floeser stated yes. </w:t>
      </w:r>
    </w:p>
    <w:p w:rsidR="001F4C38" w:rsidRDefault="001F4C38" w:rsidP="00B30279">
      <w:pPr>
        <w:spacing w:after="0" w:line="240" w:lineRule="auto"/>
        <w:rPr>
          <w:rFonts w:ascii="Times New Roman" w:hAnsi="Times New Roman" w:cs="Times New Roman"/>
          <w:sz w:val="24"/>
          <w:szCs w:val="24"/>
        </w:rPr>
      </w:pPr>
    </w:p>
    <w:p w:rsidR="001F4C38" w:rsidRDefault="001F4C38"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what the market will bear for the rental of a single family home in that area.  Mr. Clark state Mr. M. Floeser could get comps from a realtor.</w:t>
      </w:r>
    </w:p>
    <w:p w:rsidR="001F4C38" w:rsidRDefault="001F4C38" w:rsidP="00B30279">
      <w:pPr>
        <w:spacing w:after="0" w:line="240" w:lineRule="auto"/>
        <w:rPr>
          <w:rFonts w:ascii="Times New Roman" w:hAnsi="Times New Roman" w:cs="Times New Roman"/>
          <w:sz w:val="24"/>
          <w:szCs w:val="24"/>
        </w:rPr>
      </w:pPr>
    </w:p>
    <w:p w:rsidR="001F4C38" w:rsidRDefault="001F4C38"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stated the Board would be continuing the public hearing to the next meeting.</w:t>
      </w:r>
    </w:p>
    <w:p w:rsidR="001F4C38" w:rsidRDefault="001F4C38" w:rsidP="00B30279">
      <w:pPr>
        <w:spacing w:after="0" w:line="240" w:lineRule="auto"/>
        <w:rPr>
          <w:rFonts w:ascii="Times New Roman" w:hAnsi="Times New Roman" w:cs="Times New Roman"/>
          <w:sz w:val="24"/>
          <w:szCs w:val="24"/>
        </w:rPr>
      </w:pPr>
    </w:p>
    <w:p w:rsidR="007C2216" w:rsidRDefault="007C2216" w:rsidP="007C2216">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there would be any undesirable change in the neighborhood.  Mr. M. Floeser stated no.</w:t>
      </w:r>
    </w:p>
    <w:p w:rsidR="007C2216" w:rsidRDefault="007C2216" w:rsidP="007C2216">
      <w:pPr>
        <w:spacing w:after="0" w:line="240" w:lineRule="auto"/>
        <w:rPr>
          <w:rFonts w:ascii="Times New Roman" w:hAnsi="Times New Roman" w:cs="Times New Roman"/>
          <w:sz w:val="24"/>
          <w:szCs w:val="24"/>
        </w:rPr>
      </w:pPr>
      <w:r>
        <w:rPr>
          <w:rFonts w:ascii="Times New Roman" w:hAnsi="Times New Roman" w:cs="Times New Roman"/>
          <w:sz w:val="24"/>
          <w:szCs w:val="24"/>
        </w:rPr>
        <w:t>Mr. Peckham asked if there were other means to achieve this result.  Mr. M. Floeser stated no.</w:t>
      </w:r>
    </w:p>
    <w:p w:rsidR="007C2216" w:rsidRDefault="007C2216" w:rsidP="007C22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asked if there would be any adverse physical or environmental effects.  Mr. </w:t>
      </w:r>
      <w:r w:rsidR="00F17266">
        <w:rPr>
          <w:rFonts w:ascii="Times New Roman" w:hAnsi="Times New Roman" w:cs="Times New Roman"/>
          <w:sz w:val="24"/>
          <w:szCs w:val="24"/>
        </w:rPr>
        <w:t>M. Floeser</w:t>
      </w:r>
      <w:r>
        <w:rPr>
          <w:rFonts w:ascii="Times New Roman" w:hAnsi="Times New Roman" w:cs="Times New Roman"/>
          <w:sz w:val="24"/>
          <w:szCs w:val="24"/>
        </w:rPr>
        <w:t xml:space="preserve"> stated </w:t>
      </w:r>
      <w:r w:rsidR="00F17266">
        <w:rPr>
          <w:rFonts w:ascii="Times New Roman" w:hAnsi="Times New Roman" w:cs="Times New Roman"/>
          <w:sz w:val="24"/>
          <w:szCs w:val="24"/>
        </w:rPr>
        <w:t>yes</w:t>
      </w:r>
      <w:r>
        <w:rPr>
          <w:rFonts w:ascii="Times New Roman" w:hAnsi="Times New Roman" w:cs="Times New Roman"/>
          <w:sz w:val="24"/>
          <w:szCs w:val="24"/>
        </w:rPr>
        <w:t>.</w:t>
      </w:r>
    </w:p>
    <w:p w:rsidR="007C2216" w:rsidRDefault="007C2216" w:rsidP="007C221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w:t>
      </w:r>
      <w:r w:rsidR="00F17266">
        <w:rPr>
          <w:rFonts w:ascii="Times New Roman" w:hAnsi="Times New Roman" w:cs="Times New Roman"/>
          <w:sz w:val="24"/>
          <w:szCs w:val="24"/>
        </w:rPr>
        <w:t xml:space="preserve">stated the </w:t>
      </w:r>
      <w:r w:rsidR="00FF6C73">
        <w:rPr>
          <w:rFonts w:ascii="Times New Roman" w:hAnsi="Times New Roman" w:cs="Times New Roman"/>
          <w:sz w:val="24"/>
          <w:szCs w:val="24"/>
        </w:rPr>
        <w:t>self-created</w:t>
      </w:r>
      <w:r w:rsidR="00F17266">
        <w:rPr>
          <w:rFonts w:ascii="Times New Roman" w:hAnsi="Times New Roman" w:cs="Times New Roman"/>
          <w:sz w:val="24"/>
          <w:szCs w:val="24"/>
        </w:rPr>
        <w:t xml:space="preserve"> diffi</w:t>
      </w:r>
      <w:r>
        <w:rPr>
          <w:rFonts w:ascii="Times New Roman" w:hAnsi="Times New Roman" w:cs="Times New Roman"/>
          <w:sz w:val="24"/>
          <w:szCs w:val="24"/>
        </w:rPr>
        <w:t>culty</w:t>
      </w:r>
      <w:r w:rsidR="00F17266">
        <w:rPr>
          <w:rFonts w:ascii="Times New Roman" w:hAnsi="Times New Roman" w:cs="Times New Roman"/>
          <w:sz w:val="24"/>
          <w:szCs w:val="24"/>
        </w:rPr>
        <w:t xml:space="preserve"> has yet to be determined.  </w:t>
      </w:r>
      <w:r>
        <w:rPr>
          <w:rFonts w:ascii="Times New Roman" w:hAnsi="Times New Roman" w:cs="Times New Roman"/>
          <w:sz w:val="24"/>
          <w:szCs w:val="24"/>
        </w:rPr>
        <w:t xml:space="preserve">.  </w:t>
      </w:r>
    </w:p>
    <w:p w:rsidR="001F4C38" w:rsidRDefault="001F4C38" w:rsidP="00B30279">
      <w:pPr>
        <w:spacing w:after="0" w:line="240" w:lineRule="auto"/>
        <w:rPr>
          <w:rFonts w:ascii="Times New Roman" w:hAnsi="Times New Roman" w:cs="Times New Roman"/>
          <w:sz w:val="24"/>
          <w:szCs w:val="24"/>
        </w:rPr>
      </w:pPr>
    </w:p>
    <w:p w:rsidR="00B23809" w:rsidRDefault="00B23809"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stated he had neglected to mention that for all the applications, the affidavit of posting of the signs and the publication of the legal notices were in all the files.  Mr. Peckham stated he was waiving the readings of the public notices.</w:t>
      </w:r>
    </w:p>
    <w:p w:rsidR="00B23809" w:rsidRDefault="00B23809" w:rsidP="00B30279">
      <w:pPr>
        <w:spacing w:after="0" w:line="240" w:lineRule="auto"/>
        <w:rPr>
          <w:rFonts w:ascii="Times New Roman" w:hAnsi="Times New Roman" w:cs="Times New Roman"/>
          <w:sz w:val="24"/>
          <w:szCs w:val="24"/>
        </w:rPr>
      </w:pPr>
    </w:p>
    <w:p w:rsidR="002E505E" w:rsidRPr="00DA7DD5" w:rsidRDefault="002E505E" w:rsidP="002E505E">
      <w:pPr>
        <w:spacing w:after="0" w:line="240" w:lineRule="auto"/>
        <w:rPr>
          <w:rFonts w:ascii="Times New Roman" w:eastAsia="Times New Roman" w:hAnsi="Times New Roman" w:cs="Times New Roman"/>
          <w:b/>
          <w:sz w:val="24"/>
          <w:szCs w:val="24"/>
          <w:u w:val="single"/>
        </w:rPr>
      </w:pPr>
      <w:r w:rsidRPr="00DA7DD5">
        <w:rPr>
          <w:rFonts w:ascii="Times New Roman" w:eastAsia="Times New Roman" w:hAnsi="Times New Roman" w:cs="Times New Roman"/>
          <w:b/>
          <w:sz w:val="24"/>
          <w:szCs w:val="24"/>
          <w:u w:val="single"/>
        </w:rPr>
        <w:t>STEFANOU INTERPRETATION</w:t>
      </w:r>
      <w:r>
        <w:rPr>
          <w:rFonts w:ascii="Times New Roman" w:eastAsia="Times New Roman" w:hAnsi="Times New Roman" w:cs="Times New Roman"/>
          <w:b/>
          <w:sz w:val="24"/>
          <w:szCs w:val="24"/>
          <w:u w:val="single"/>
        </w:rPr>
        <w:t xml:space="preserve"> PUBLIC HEARING</w:t>
      </w:r>
    </w:p>
    <w:p w:rsidR="002E505E" w:rsidRPr="00676990" w:rsidRDefault="002E505E" w:rsidP="002E505E">
      <w:pPr>
        <w:spacing w:after="0" w:line="240" w:lineRule="auto"/>
        <w:rPr>
          <w:rFonts w:ascii="Times New Roman" w:eastAsia="Times New Roman" w:hAnsi="Times New Roman" w:cs="Times New Roman"/>
          <w:b/>
          <w:sz w:val="24"/>
          <w:szCs w:val="24"/>
          <w:u w:val="single"/>
        </w:rPr>
      </w:pPr>
      <w:r w:rsidRPr="00DA7DD5">
        <w:rPr>
          <w:rFonts w:ascii="Times New Roman" w:hAnsi="Times New Roman" w:cs="Times New Roman"/>
          <w:sz w:val="24"/>
          <w:szCs w:val="24"/>
        </w:rPr>
        <w:t>Dimitri Stefanou, 6 Country Meadows Drive, Honeoye Falls, NY,  consisting of  2.66 acres, bearing Ta</w:t>
      </w:r>
      <w:r w:rsidRPr="00E82C64">
        <w:rPr>
          <w:rFonts w:ascii="Times New Roman" w:hAnsi="Times New Roman" w:cs="Times New Roman"/>
          <w:sz w:val="24"/>
          <w:szCs w:val="24"/>
        </w:rPr>
        <w:t xml:space="preserve">x </w:t>
      </w:r>
      <w:r w:rsidRPr="00DA7DD5">
        <w:rPr>
          <w:rFonts w:ascii="Times New Roman" w:hAnsi="Times New Roman" w:cs="Times New Roman"/>
          <w:sz w:val="24"/>
          <w:szCs w:val="24"/>
        </w:rPr>
        <w:t xml:space="preserve">Account No. 216.01-1-46.1, located in an RA-1  zone, </w:t>
      </w:r>
      <w:r>
        <w:rPr>
          <w:rFonts w:ascii="Times New Roman" w:hAnsi="Times New Roman" w:cs="Times New Roman"/>
          <w:sz w:val="24"/>
          <w:szCs w:val="24"/>
        </w:rPr>
        <w:t xml:space="preserve">came before the Board </w:t>
      </w:r>
      <w:r w:rsidRPr="00DA7DD5">
        <w:rPr>
          <w:rFonts w:ascii="Times New Roman" w:hAnsi="Times New Roman" w:cs="Times New Roman"/>
          <w:sz w:val="24"/>
          <w:szCs w:val="24"/>
        </w:rPr>
        <w:t xml:space="preserve">requesting a review of the CEO’s  interpretation of Section 200-8N(5) of the Zoning Ordinance which states the keeping of roosters is only permitted in an RA-5 zone.  </w:t>
      </w:r>
    </w:p>
    <w:p w:rsidR="00B23809" w:rsidRDefault="00B23809" w:rsidP="00B30279">
      <w:pPr>
        <w:spacing w:after="0" w:line="240" w:lineRule="auto"/>
        <w:rPr>
          <w:rFonts w:ascii="Times New Roman" w:hAnsi="Times New Roman" w:cs="Times New Roman"/>
          <w:sz w:val="24"/>
          <w:szCs w:val="24"/>
        </w:rPr>
      </w:pPr>
    </w:p>
    <w:p w:rsidR="002E505E" w:rsidRDefault="002E505E"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Stefanou stated he received a notice of violation on May 5, 2017 from Tom Voorhees, the Code Enforcement Officer</w:t>
      </w:r>
      <w:r w:rsidR="00E82C64">
        <w:rPr>
          <w:rFonts w:ascii="Times New Roman" w:hAnsi="Times New Roman" w:cs="Times New Roman"/>
          <w:sz w:val="24"/>
          <w:szCs w:val="24"/>
        </w:rPr>
        <w:t>,</w:t>
      </w:r>
      <w:r>
        <w:rPr>
          <w:rFonts w:ascii="Times New Roman" w:hAnsi="Times New Roman" w:cs="Times New Roman"/>
          <w:sz w:val="24"/>
          <w:szCs w:val="24"/>
        </w:rPr>
        <w:t xml:space="preserve"> stating he was in violation of Section 200-8(N)(5).  Mr. Stefanou </w:t>
      </w:r>
      <w:r w:rsidR="00FF6C73">
        <w:rPr>
          <w:rFonts w:ascii="Times New Roman" w:hAnsi="Times New Roman" w:cs="Times New Roman"/>
          <w:sz w:val="24"/>
          <w:szCs w:val="24"/>
        </w:rPr>
        <w:t>stated</w:t>
      </w:r>
      <w:r>
        <w:rPr>
          <w:rFonts w:ascii="Times New Roman" w:hAnsi="Times New Roman" w:cs="Times New Roman"/>
          <w:sz w:val="24"/>
          <w:szCs w:val="24"/>
        </w:rPr>
        <w:t xml:space="preserve"> he did not believe he was in violation and spoke to the Town Attorney, Sheldon Boyce.  He stated Mr. Boyce suggested Mr. Stefanou request an interpretation from the </w:t>
      </w:r>
      <w:r w:rsidR="00FF6C73">
        <w:rPr>
          <w:rFonts w:ascii="Times New Roman" w:hAnsi="Times New Roman" w:cs="Times New Roman"/>
          <w:sz w:val="24"/>
          <w:szCs w:val="24"/>
        </w:rPr>
        <w:t>Zoning</w:t>
      </w:r>
      <w:r>
        <w:rPr>
          <w:rFonts w:ascii="Times New Roman" w:hAnsi="Times New Roman" w:cs="Times New Roman"/>
          <w:sz w:val="24"/>
          <w:szCs w:val="24"/>
        </w:rPr>
        <w:t xml:space="preserve"> Board </w:t>
      </w:r>
      <w:r w:rsidR="00FF6C73">
        <w:rPr>
          <w:rFonts w:ascii="Times New Roman" w:hAnsi="Times New Roman" w:cs="Times New Roman"/>
          <w:sz w:val="24"/>
          <w:szCs w:val="24"/>
        </w:rPr>
        <w:t>of</w:t>
      </w:r>
      <w:r>
        <w:rPr>
          <w:rFonts w:ascii="Times New Roman" w:hAnsi="Times New Roman" w:cs="Times New Roman"/>
          <w:sz w:val="24"/>
          <w:szCs w:val="24"/>
        </w:rPr>
        <w:t xml:space="preserve"> Appeals.</w:t>
      </w:r>
    </w:p>
    <w:p w:rsidR="002E505E" w:rsidRDefault="002E505E" w:rsidP="00B30279">
      <w:pPr>
        <w:spacing w:after="0" w:line="240" w:lineRule="auto"/>
        <w:rPr>
          <w:rFonts w:ascii="Times New Roman" w:hAnsi="Times New Roman" w:cs="Times New Roman"/>
          <w:sz w:val="24"/>
          <w:szCs w:val="24"/>
        </w:rPr>
      </w:pPr>
    </w:p>
    <w:p w:rsidR="002E505E" w:rsidRDefault="002E505E"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stated the issue is a rooster that Mr. Stefanou has on his property.  Mr. Stefanou reviewed his interpretation of the Code.  Mr. Stefanou showed the Board an instrument survey of his property and pointed out the location of the chicken coop.</w:t>
      </w:r>
    </w:p>
    <w:p w:rsidR="002E505E" w:rsidRDefault="002E505E" w:rsidP="00B30279">
      <w:pPr>
        <w:spacing w:after="0" w:line="240" w:lineRule="auto"/>
        <w:rPr>
          <w:rFonts w:ascii="Times New Roman" w:hAnsi="Times New Roman" w:cs="Times New Roman"/>
          <w:sz w:val="24"/>
          <w:szCs w:val="24"/>
        </w:rPr>
      </w:pPr>
    </w:p>
    <w:p w:rsidR="002E505E" w:rsidRDefault="002E505E"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Stefanou stated he farms approximately 16 acres.  </w:t>
      </w:r>
    </w:p>
    <w:p w:rsidR="002E505E" w:rsidRDefault="002E505E" w:rsidP="00B30279">
      <w:pPr>
        <w:spacing w:after="0" w:line="240" w:lineRule="auto"/>
        <w:rPr>
          <w:rFonts w:ascii="Times New Roman" w:hAnsi="Times New Roman" w:cs="Times New Roman"/>
          <w:sz w:val="24"/>
          <w:szCs w:val="24"/>
        </w:rPr>
      </w:pPr>
    </w:p>
    <w:p w:rsidR="002E505E" w:rsidRDefault="002E505E"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Ms. </w:t>
      </w:r>
      <w:r w:rsidR="00FF6C73">
        <w:rPr>
          <w:rFonts w:ascii="Times New Roman" w:hAnsi="Times New Roman" w:cs="Times New Roman"/>
          <w:sz w:val="24"/>
          <w:szCs w:val="24"/>
        </w:rPr>
        <w:t>Sciortino</w:t>
      </w:r>
      <w:r>
        <w:rPr>
          <w:rFonts w:ascii="Times New Roman" w:hAnsi="Times New Roman" w:cs="Times New Roman"/>
          <w:sz w:val="24"/>
          <w:szCs w:val="24"/>
        </w:rPr>
        <w:t xml:space="preserve"> asked how many chickens Mr. </w:t>
      </w:r>
      <w:r w:rsidR="00FF6C73">
        <w:rPr>
          <w:rFonts w:ascii="Times New Roman" w:hAnsi="Times New Roman" w:cs="Times New Roman"/>
          <w:sz w:val="24"/>
          <w:szCs w:val="24"/>
        </w:rPr>
        <w:t>Stephanou</w:t>
      </w:r>
      <w:r>
        <w:rPr>
          <w:rFonts w:ascii="Times New Roman" w:hAnsi="Times New Roman" w:cs="Times New Roman"/>
          <w:sz w:val="24"/>
          <w:szCs w:val="24"/>
        </w:rPr>
        <w:t xml:space="preserve"> has.  Mr. Stefanou stated he </w:t>
      </w:r>
      <w:r w:rsidR="00E82C64">
        <w:rPr>
          <w:rFonts w:ascii="Times New Roman" w:hAnsi="Times New Roman" w:cs="Times New Roman"/>
          <w:sz w:val="24"/>
          <w:szCs w:val="24"/>
        </w:rPr>
        <w:t>h</w:t>
      </w:r>
      <w:r>
        <w:rPr>
          <w:rFonts w:ascii="Times New Roman" w:hAnsi="Times New Roman" w:cs="Times New Roman"/>
          <w:sz w:val="24"/>
          <w:szCs w:val="24"/>
        </w:rPr>
        <w:t xml:space="preserve">as 16 chickens </w:t>
      </w:r>
      <w:r w:rsidR="00FF6C73">
        <w:rPr>
          <w:rFonts w:ascii="Times New Roman" w:hAnsi="Times New Roman" w:cs="Times New Roman"/>
          <w:sz w:val="24"/>
          <w:szCs w:val="24"/>
        </w:rPr>
        <w:t>plus</w:t>
      </w:r>
      <w:r>
        <w:rPr>
          <w:rFonts w:ascii="Times New Roman" w:hAnsi="Times New Roman" w:cs="Times New Roman"/>
          <w:sz w:val="24"/>
          <w:szCs w:val="24"/>
        </w:rPr>
        <w:t xml:space="preserve"> </w:t>
      </w:r>
      <w:r w:rsidR="00E82C64">
        <w:rPr>
          <w:rFonts w:ascii="Times New Roman" w:hAnsi="Times New Roman" w:cs="Times New Roman"/>
          <w:sz w:val="24"/>
          <w:szCs w:val="24"/>
        </w:rPr>
        <w:t>some little ones for a total of approximately 27</w:t>
      </w:r>
      <w:r>
        <w:rPr>
          <w:rFonts w:ascii="Times New Roman" w:hAnsi="Times New Roman" w:cs="Times New Roman"/>
          <w:sz w:val="24"/>
          <w:szCs w:val="24"/>
        </w:rPr>
        <w:t xml:space="preserve">.  Mr. Stefanou explained how he came to own the chickens and rooster.  </w:t>
      </w:r>
    </w:p>
    <w:p w:rsidR="002E505E" w:rsidRDefault="002E505E" w:rsidP="00B30279">
      <w:pPr>
        <w:spacing w:after="0" w:line="240" w:lineRule="auto"/>
        <w:rPr>
          <w:rFonts w:ascii="Times New Roman" w:hAnsi="Times New Roman" w:cs="Times New Roman"/>
          <w:sz w:val="24"/>
          <w:szCs w:val="24"/>
        </w:rPr>
      </w:pPr>
    </w:p>
    <w:p w:rsidR="002E505E" w:rsidRDefault="002E505E"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opened the meeting to comments from the Public.  </w:t>
      </w:r>
    </w:p>
    <w:p w:rsidR="002E505E" w:rsidRDefault="002E505E" w:rsidP="00B30279">
      <w:pPr>
        <w:spacing w:after="0" w:line="240" w:lineRule="auto"/>
        <w:rPr>
          <w:rFonts w:ascii="Times New Roman" w:hAnsi="Times New Roman" w:cs="Times New Roman"/>
          <w:sz w:val="24"/>
          <w:szCs w:val="24"/>
        </w:rPr>
      </w:pPr>
    </w:p>
    <w:p w:rsidR="002E505E" w:rsidRDefault="002E505E"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Victor </w:t>
      </w:r>
      <w:r w:rsidR="00E82C64">
        <w:rPr>
          <w:rFonts w:ascii="Times New Roman" w:hAnsi="Times New Roman" w:cs="Times New Roman"/>
          <w:sz w:val="24"/>
          <w:szCs w:val="24"/>
        </w:rPr>
        <w:t>Tifone,</w:t>
      </w:r>
      <w:r>
        <w:rPr>
          <w:rFonts w:ascii="Times New Roman" w:hAnsi="Times New Roman" w:cs="Times New Roman"/>
          <w:sz w:val="24"/>
          <w:szCs w:val="24"/>
        </w:rPr>
        <w:t xml:space="preserve"> 11 Country Meadow Drive, asked why the sign was posted on </w:t>
      </w:r>
      <w:r w:rsidR="00FF6C73">
        <w:rPr>
          <w:rFonts w:ascii="Times New Roman" w:hAnsi="Times New Roman" w:cs="Times New Roman"/>
          <w:sz w:val="24"/>
          <w:szCs w:val="24"/>
        </w:rPr>
        <w:t>Country</w:t>
      </w:r>
      <w:r>
        <w:rPr>
          <w:rFonts w:ascii="Times New Roman" w:hAnsi="Times New Roman" w:cs="Times New Roman"/>
          <w:sz w:val="24"/>
          <w:szCs w:val="24"/>
        </w:rPr>
        <w:t xml:space="preserve"> Meadow Drive.</w:t>
      </w:r>
    </w:p>
    <w:p w:rsidR="002E505E" w:rsidRDefault="002E505E" w:rsidP="00B30279">
      <w:pPr>
        <w:spacing w:after="0" w:line="240" w:lineRule="auto"/>
        <w:rPr>
          <w:rFonts w:ascii="Times New Roman" w:hAnsi="Times New Roman" w:cs="Times New Roman"/>
          <w:sz w:val="24"/>
          <w:szCs w:val="24"/>
        </w:rPr>
      </w:pPr>
    </w:p>
    <w:p w:rsidR="002E505E" w:rsidRDefault="002E505E"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Stefanou stated he owns three lots.  Mr. Stefanou showed the </w:t>
      </w:r>
      <w:r w:rsidR="00FF6C73">
        <w:rPr>
          <w:rFonts w:ascii="Times New Roman" w:hAnsi="Times New Roman" w:cs="Times New Roman"/>
          <w:sz w:val="24"/>
          <w:szCs w:val="24"/>
        </w:rPr>
        <w:t>Board</w:t>
      </w:r>
      <w:r>
        <w:rPr>
          <w:rFonts w:ascii="Times New Roman" w:hAnsi="Times New Roman" w:cs="Times New Roman"/>
          <w:sz w:val="24"/>
          <w:szCs w:val="24"/>
        </w:rPr>
        <w:t xml:space="preserve"> </w:t>
      </w:r>
      <w:r w:rsidR="00E82C64">
        <w:rPr>
          <w:rFonts w:ascii="Times New Roman" w:hAnsi="Times New Roman" w:cs="Times New Roman"/>
          <w:sz w:val="24"/>
          <w:szCs w:val="24"/>
        </w:rPr>
        <w:t>where</w:t>
      </w:r>
      <w:r>
        <w:rPr>
          <w:rFonts w:ascii="Times New Roman" w:hAnsi="Times New Roman" w:cs="Times New Roman"/>
          <w:sz w:val="24"/>
          <w:szCs w:val="24"/>
        </w:rPr>
        <w:t xml:space="preserve"> the coop and the </w:t>
      </w:r>
      <w:r w:rsidR="00FF6C73">
        <w:rPr>
          <w:rFonts w:ascii="Times New Roman" w:hAnsi="Times New Roman" w:cs="Times New Roman"/>
          <w:sz w:val="24"/>
          <w:szCs w:val="24"/>
        </w:rPr>
        <w:t>rooster are</w:t>
      </w:r>
      <w:r>
        <w:rPr>
          <w:rFonts w:ascii="Times New Roman" w:hAnsi="Times New Roman" w:cs="Times New Roman"/>
          <w:sz w:val="24"/>
          <w:szCs w:val="24"/>
        </w:rPr>
        <w:t xml:space="preserve"> located.</w:t>
      </w:r>
    </w:p>
    <w:p w:rsidR="002E505E" w:rsidRDefault="002E505E" w:rsidP="00B30279">
      <w:pPr>
        <w:spacing w:after="0" w:line="240" w:lineRule="auto"/>
        <w:rPr>
          <w:rFonts w:ascii="Times New Roman" w:hAnsi="Times New Roman" w:cs="Times New Roman"/>
          <w:sz w:val="24"/>
          <w:szCs w:val="24"/>
        </w:rPr>
      </w:pPr>
    </w:p>
    <w:p w:rsidR="002E505E" w:rsidRDefault="002E505E" w:rsidP="00B30279">
      <w:pPr>
        <w:spacing w:after="0" w:line="240" w:lineRule="auto"/>
        <w:rPr>
          <w:rFonts w:ascii="Times New Roman" w:hAnsi="Times New Roman" w:cs="Times New Roman"/>
          <w:sz w:val="24"/>
          <w:szCs w:val="24"/>
        </w:rPr>
      </w:pPr>
      <w:r w:rsidRPr="002E505E">
        <w:rPr>
          <w:rFonts w:ascii="Times New Roman" w:hAnsi="Times New Roman" w:cs="Times New Roman"/>
          <w:b/>
          <w:sz w:val="24"/>
          <w:szCs w:val="24"/>
          <w:u w:val="single"/>
        </w:rPr>
        <w:t>MOTIO</w:t>
      </w:r>
      <w:r>
        <w:rPr>
          <w:rFonts w:ascii="Times New Roman" w:hAnsi="Times New Roman" w:cs="Times New Roman"/>
          <w:sz w:val="24"/>
          <w:szCs w:val="24"/>
        </w:rPr>
        <w:t>N</w:t>
      </w:r>
    </w:p>
    <w:p w:rsidR="002E505E" w:rsidRDefault="002E505E"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Lacey moved, seconded by Ms. Sciortino, to close the Public Hearing.</w:t>
      </w:r>
    </w:p>
    <w:p w:rsidR="0045110F" w:rsidRDefault="0045110F" w:rsidP="00B30279">
      <w:pPr>
        <w:spacing w:after="0" w:line="240" w:lineRule="auto"/>
        <w:rPr>
          <w:rFonts w:ascii="Times New Roman" w:hAnsi="Times New Roman" w:cs="Times New Roman"/>
          <w:sz w:val="24"/>
          <w:szCs w:val="24"/>
        </w:rPr>
      </w:pPr>
    </w:p>
    <w:p w:rsidR="00742C6A" w:rsidRPr="00DB4B48" w:rsidRDefault="00742C6A" w:rsidP="00742C6A">
      <w:pPr>
        <w:spacing w:after="0" w:line="240" w:lineRule="auto"/>
        <w:rPr>
          <w:rFonts w:ascii="Times New Roman" w:hAnsi="Times New Roman" w:cs="Times New Roman"/>
          <w:b/>
          <w:sz w:val="24"/>
          <w:szCs w:val="24"/>
          <w:u w:val="single"/>
        </w:rPr>
      </w:pPr>
      <w:r w:rsidRPr="00DB4B48">
        <w:rPr>
          <w:rFonts w:ascii="Times New Roman" w:hAnsi="Times New Roman" w:cs="Times New Roman"/>
          <w:b/>
          <w:sz w:val="24"/>
          <w:szCs w:val="24"/>
          <w:u w:val="single"/>
        </w:rPr>
        <w:t>APPROVED</w:t>
      </w:r>
    </w:p>
    <w:p w:rsidR="00742C6A" w:rsidRDefault="00742C6A" w:rsidP="00742C6A">
      <w:pPr>
        <w:spacing w:after="0" w:line="240" w:lineRule="auto"/>
        <w:rPr>
          <w:rFonts w:ascii="Times New Roman" w:hAnsi="Times New Roman" w:cs="Times New Roman"/>
          <w:sz w:val="24"/>
          <w:szCs w:val="24"/>
        </w:rPr>
      </w:pPr>
      <w:r>
        <w:rPr>
          <w:rFonts w:ascii="Times New Roman" w:hAnsi="Times New Roman" w:cs="Times New Roman"/>
          <w:sz w:val="24"/>
          <w:szCs w:val="24"/>
        </w:rPr>
        <w:t>Mr. Bassette – Aye; Mr. Peckham – aye; Ms. Sciortino – aye; Mr. Lacey – Aye; and Mr. Cook – aye.</w:t>
      </w:r>
    </w:p>
    <w:p w:rsidR="002E505E" w:rsidRDefault="002E505E" w:rsidP="00B30279">
      <w:pPr>
        <w:spacing w:after="0" w:line="240" w:lineRule="auto"/>
        <w:rPr>
          <w:rFonts w:ascii="Times New Roman" w:hAnsi="Times New Roman" w:cs="Times New Roman"/>
          <w:sz w:val="24"/>
          <w:szCs w:val="24"/>
        </w:rPr>
      </w:pPr>
    </w:p>
    <w:p w:rsidR="00742C6A" w:rsidRDefault="00742C6A"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A discussion followed regarding the Ghidiu application.</w:t>
      </w:r>
    </w:p>
    <w:p w:rsidR="00742C6A" w:rsidRDefault="00742C6A" w:rsidP="00B30279">
      <w:pPr>
        <w:spacing w:after="0" w:line="240" w:lineRule="auto"/>
        <w:rPr>
          <w:rFonts w:ascii="Times New Roman" w:hAnsi="Times New Roman" w:cs="Times New Roman"/>
          <w:sz w:val="24"/>
          <w:szCs w:val="24"/>
        </w:rPr>
      </w:pPr>
    </w:p>
    <w:p w:rsidR="00742C6A" w:rsidRDefault="00742C6A"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opened the public hearing for the Ghidiu application</w:t>
      </w:r>
    </w:p>
    <w:p w:rsidR="00742C6A" w:rsidRDefault="00742C6A" w:rsidP="00B30279">
      <w:pPr>
        <w:spacing w:after="0" w:line="240" w:lineRule="auto"/>
        <w:rPr>
          <w:rFonts w:ascii="Times New Roman" w:hAnsi="Times New Roman" w:cs="Times New Roman"/>
          <w:sz w:val="24"/>
          <w:szCs w:val="24"/>
        </w:rPr>
      </w:pPr>
    </w:p>
    <w:p w:rsidR="00742C6A" w:rsidRDefault="00742C6A" w:rsidP="00B30279">
      <w:pPr>
        <w:spacing w:after="0" w:line="240" w:lineRule="auto"/>
        <w:rPr>
          <w:rFonts w:ascii="Times New Roman" w:hAnsi="Times New Roman" w:cs="Times New Roman"/>
          <w:sz w:val="24"/>
          <w:szCs w:val="24"/>
        </w:rPr>
      </w:pPr>
      <w:r w:rsidRPr="00742C6A">
        <w:rPr>
          <w:rFonts w:ascii="Times New Roman" w:hAnsi="Times New Roman" w:cs="Times New Roman"/>
          <w:b/>
          <w:sz w:val="24"/>
          <w:szCs w:val="24"/>
          <w:u w:val="single"/>
        </w:rPr>
        <w:t>MOTION</w:t>
      </w:r>
      <w:r>
        <w:rPr>
          <w:rFonts w:ascii="Times New Roman" w:hAnsi="Times New Roman" w:cs="Times New Roman"/>
          <w:sz w:val="24"/>
          <w:szCs w:val="24"/>
        </w:rPr>
        <w:br/>
        <w:t xml:space="preserve">Mr. Cook moved, seconded by Mr. Lacey, to continue the public </w:t>
      </w:r>
      <w:r w:rsidR="00FF6C73">
        <w:rPr>
          <w:rFonts w:ascii="Times New Roman" w:hAnsi="Times New Roman" w:cs="Times New Roman"/>
          <w:sz w:val="24"/>
          <w:szCs w:val="24"/>
        </w:rPr>
        <w:t>hearing</w:t>
      </w:r>
      <w:r>
        <w:rPr>
          <w:rFonts w:ascii="Times New Roman" w:hAnsi="Times New Roman" w:cs="Times New Roman"/>
          <w:sz w:val="24"/>
          <w:szCs w:val="24"/>
        </w:rPr>
        <w:t xml:space="preserve"> for the Ghidiu application until the July 27</w:t>
      </w:r>
      <w:r w:rsidRPr="00742C6A">
        <w:rPr>
          <w:rFonts w:ascii="Times New Roman" w:hAnsi="Times New Roman" w:cs="Times New Roman"/>
          <w:sz w:val="24"/>
          <w:szCs w:val="24"/>
          <w:vertAlign w:val="superscript"/>
        </w:rPr>
        <w:t>th</w:t>
      </w:r>
      <w:r>
        <w:rPr>
          <w:rFonts w:ascii="Times New Roman" w:hAnsi="Times New Roman" w:cs="Times New Roman"/>
          <w:sz w:val="24"/>
          <w:szCs w:val="24"/>
        </w:rPr>
        <w:t xml:space="preserve"> meeting.</w:t>
      </w:r>
    </w:p>
    <w:p w:rsidR="0045110F" w:rsidRDefault="0045110F" w:rsidP="00B30279">
      <w:pPr>
        <w:spacing w:after="0" w:line="240" w:lineRule="auto"/>
        <w:rPr>
          <w:rFonts w:ascii="Times New Roman" w:hAnsi="Times New Roman" w:cs="Times New Roman"/>
          <w:sz w:val="24"/>
          <w:szCs w:val="24"/>
        </w:rPr>
      </w:pPr>
    </w:p>
    <w:p w:rsidR="00742C6A" w:rsidRPr="00DB4B48" w:rsidRDefault="00742C6A" w:rsidP="00742C6A">
      <w:pPr>
        <w:spacing w:after="0" w:line="240" w:lineRule="auto"/>
        <w:rPr>
          <w:rFonts w:ascii="Times New Roman" w:hAnsi="Times New Roman" w:cs="Times New Roman"/>
          <w:b/>
          <w:sz w:val="24"/>
          <w:szCs w:val="24"/>
          <w:u w:val="single"/>
        </w:rPr>
      </w:pPr>
      <w:r w:rsidRPr="00DB4B48">
        <w:rPr>
          <w:rFonts w:ascii="Times New Roman" w:hAnsi="Times New Roman" w:cs="Times New Roman"/>
          <w:b/>
          <w:sz w:val="24"/>
          <w:szCs w:val="24"/>
          <w:u w:val="single"/>
        </w:rPr>
        <w:t>APPROVED</w:t>
      </w:r>
    </w:p>
    <w:p w:rsidR="00742C6A" w:rsidRDefault="00742C6A" w:rsidP="00742C6A">
      <w:pPr>
        <w:spacing w:after="0" w:line="240" w:lineRule="auto"/>
        <w:rPr>
          <w:rFonts w:ascii="Times New Roman" w:hAnsi="Times New Roman" w:cs="Times New Roman"/>
          <w:sz w:val="24"/>
          <w:szCs w:val="24"/>
        </w:rPr>
      </w:pPr>
      <w:r>
        <w:rPr>
          <w:rFonts w:ascii="Times New Roman" w:hAnsi="Times New Roman" w:cs="Times New Roman"/>
          <w:sz w:val="24"/>
          <w:szCs w:val="24"/>
        </w:rPr>
        <w:t>Mr. Bassette – Aye; Mr. Peckham – aye; Ms. Sciortino – aye; Mr. Lacey – Aye; and Mr. Cook – aye.</w:t>
      </w:r>
    </w:p>
    <w:p w:rsidR="00742C6A" w:rsidRDefault="00742C6A" w:rsidP="00B30279">
      <w:pPr>
        <w:spacing w:after="0" w:line="240" w:lineRule="auto"/>
        <w:rPr>
          <w:rFonts w:ascii="Times New Roman" w:hAnsi="Times New Roman" w:cs="Times New Roman"/>
          <w:sz w:val="24"/>
          <w:szCs w:val="24"/>
        </w:rPr>
      </w:pPr>
    </w:p>
    <w:p w:rsidR="00742C6A" w:rsidRDefault="00742C6A" w:rsidP="00B30279">
      <w:pPr>
        <w:spacing w:after="0" w:line="240" w:lineRule="auto"/>
        <w:rPr>
          <w:rFonts w:ascii="Times New Roman" w:hAnsi="Times New Roman" w:cs="Times New Roman"/>
          <w:sz w:val="24"/>
          <w:szCs w:val="24"/>
        </w:rPr>
      </w:pPr>
      <w:r>
        <w:rPr>
          <w:rFonts w:ascii="Times New Roman" w:hAnsi="Times New Roman" w:cs="Times New Roman"/>
          <w:sz w:val="24"/>
          <w:szCs w:val="24"/>
        </w:rPr>
        <w:t>Mr. Peckham opened the Public hearing for the Stott application.</w:t>
      </w:r>
    </w:p>
    <w:p w:rsidR="00742C6A" w:rsidRDefault="00742C6A" w:rsidP="00B30279">
      <w:pPr>
        <w:spacing w:after="0" w:line="240" w:lineRule="auto"/>
        <w:rPr>
          <w:rFonts w:ascii="Times New Roman" w:hAnsi="Times New Roman" w:cs="Times New Roman"/>
          <w:sz w:val="24"/>
          <w:szCs w:val="24"/>
        </w:rPr>
      </w:pPr>
    </w:p>
    <w:p w:rsidR="00742C6A" w:rsidRDefault="00742C6A" w:rsidP="00742C6A">
      <w:pPr>
        <w:spacing w:after="0" w:line="240" w:lineRule="auto"/>
        <w:rPr>
          <w:rFonts w:ascii="Times New Roman" w:hAnsi="Times New Roman" w:cs="Times New Roman"/>
          <w:sz w:val="24"/>
          <w:szCs w:val="24"/>
        </w:rPr>
      </w:pPr>
      <w:r w:rsidRPr="00742C6A">
        <w:rPr>
          <w:rFonts w:ascii="Times New Roman" w:hAnsi="Times New Roman" w:cs="Times New Roman"/>
          <w:b/>
          <w:sz w:val="24"/>
          <w:szCs w:val="24"/>
          <w:u w:val="single"/>
        </w:rPr>
        <w:t>MOTION</w:t>
      </w:r>
      <w:r>
        <w:rPr>
          <w:rFonts w:ascii="Times New Roman" w:hAnsi="Times New Roman" w:cs="Times New Roman"/>
          <w:sz w:val="24"/>
          <w:szCs w:val="24"/>
        </w:rPr>
        <w:br/>
        <w:t xml:space="preserve">Mr. Cook moved, seconded by Mr. Lacey, to continue the public </w:t>
      </w:r>
      <w:r w:rsidR="00FF6C73">
        <w:rPr>
          <w:rFonts w:ascii="Times New Roman" w:hAnsi="Times New Roman" w:cs="Times New Roman"/>
          <w:sz w:val="24"/>
          <w:szCs w:val="24"/>
        </w:rPr>
        <w:t>hearing</w:t>
      </w:r>
      <w:r>
        <w:rPr>
          <w:rFonts w:ascii="Times New Roman" w:hAnsi="Times New Roman" w:cs="Times New Roman"/>
          <w:sz w:val="24"/>
          <w:szCs w:val="24"/>
        </w:rPr>
        <w:t xml:space="preserve"> for the Stott application until the July 27</w:t>
      </w:r>
      <w:r w:rsidRPr="00742C6A">
        <w:rPr>
          <w:rFonts w:ascii="Times New Roman" w:hAnsi="Times New Roman" w:cs="Times New Roman"/>
          <w:sz w:val="24"/>
          <w:szCs w:val="24"/>
          <w:vertAlign w:val="superscript"/>
        </w:rPr>
        <w:t>th</w:t>
      </w:r>
      <w:r>
        <w:rPr>
          <w:rFonts w:ascii="Times New Roman" w:hAnsi="Times New Roman" w:cs="Times New Roman"/>
          <w:sz w:val="24"/>
          <w:szCs w:val="24"/>
        </w:rPr>
        <w:t xml:space="preserve"> meeting.</w:t>
      </w:r>
    </w:p>
    <w:p w:rsidR="0045110F" w:rsidRDefault="0045110F" w:rsidP="00742C6A">
      <w:pPr>
        <w:spacing w:after="0" w:line="240" w:lineRule="auto"/>
        <w:rPr>
          <w:rFonts w:ascii="Times New Roman" w:hAnsi="Times New Roman" w:cs="Times New Roman"/>
          <w:sz w:val="24"/>
          <w:szCs w:val="24"/>
        </w:rPr>
      </w:pPr>
    </w:p>
    <w:p w:rsidR="00742C6A" w:rsidRPr="00DB4B48" w:rsidRDefault="00742C6A" w:rsidP="00742C6A">
      <w:pPr>
        <w:spacing w:after="0" w:line="240" w:lineRule="auto"/>
        <w:rPr>
          <w:rFonts w:ascii="Times New Roman" w:hAnsi="Times New Roman" w:cs="Times New Roman"/>
          <w:b/>
          <w:sz w:val="24"/>
          <w:szCs w:val="24"/>
          <w:u w:val="single"/>
        </w:rPr>
      </w:pPr>
      <w:r w:rsidRPr="00DB4B48">
        <w:rPr>
          <w:rFonts w:ascii="Times New Roman" w:hAnsi="Times New Roman" w:cs="Times New Roman"/>
          <w:b/>
          <w:sz w:val="24"/>
          <w:szCs w:val="24"/>
          <w:u w:val="single"/>
        </w:rPr>
        <w:t>APPROVED</w:t>
      </w:r>
    </w:p>
    <w:p w:rsidR="00742C6A" w:rsidRDefault="00742C6A" w:rsidP="00742C6A">
      <w:pPr>
        <w:spacing w:after="0" w:line="240" w:lineRule="auto"/>
        <w:rPr>
          <w:rFonts w:ascii="Times New Roman" w:hAnsi="Times New Roman" w:cs="Times New Roman"/>
          <w:sz w:val="24"/>
          <w:szCs w:val="24"/>
        </w:rPr>
      </w:pPr>
      <w:r>
        <w:rPr>
          <w:rFonts w:ascii="Times New Roman" w:hAnsi="Times New Roman" w:cs="Times New Roman"/>
          <w:sz w:val="24"/>
          <w:szCs w:val="24"/>
        </w:rPr>
        <w:t>Mr. Bassette – Aye; Mr. Peckham – aye; Ms. Sciortino – aye; Mr. Lacey – Aye; and Mr. Cook – aye.</w:t>
      </w:r>
    </w:p>
    <w:p w:rsidR="0045110F" w:rsidRDefault="0045110F">
      <w:pPr>
        <w:rPr>
          <w:rFonts w:ascii="Times New Roman" w:hAnsi="Times New Roman" w:cs="Times New Roman"/>
          <w:sz w:val="24"/>
          <w:szCs w:val="24"/>
        </w:rPr>
      </w:pPr>
      <w:r>
        <w:rPr>
          <w:rFonts w:ascii="Times New Roman" w:hAnsi="Times New Roman" w:cs="Times New Roman"/>
          <w:sz w:val="24"/>
          <w:szCs w:val="24"/>
        </w:rPr>
        <w:br w:type="page"/>
      </w:r>
    </w:p>
    <w:p w:rsidR="00742C6A" w:rsidRDefault="00742C6A" w:rsidP="00B30279">
      <w:pPr>
        <w:spacing w:after="0" w:line="240" w:lineRule="auto"/>
        <w:rPr>
          <w:rFonts w:ascii="Times New Roman" w:hAnsi="Times New Roman" w:cs="Times New Roman"/>
          <w:sz w:val="24"/>
          <w:szCs w:val="24"/>
        </w:rPr>
      </w:pPr>
    </w:p>
    <w:p w:rsidR="00005075" w:rsidRPr="00EA69F3" w:rsidRDefault="00005075" w:rsidP="00005075">
      <w:pPr>
        <w:widowControl w:val="0"/>
        <w:tabs>
          <w:tab w:val="center" w:pos="4680"/>
          <w:tab w:val="right" w:pos="9360"/>
        </w:tabs>
        <w:spacing w:before="156" w:after="0" w:line="240" w:lineRule="auto"/>
        <w:jc w:val="center"/>
        <w:rPr>
          <w:rFonts w:ascii="Times New Roman" w:eastAsia="MS PMincho" w:hAnsi="Times New Roman" w:cs="Times New Roman"/>
          <w:sz w:val="24"/>
          <w:szCs w:val="24"/>
          <w:lang w:eastAsia="ja-JP" w:bidi="hi-IN"/>
        </w:rPr>
      </w:pPr>
      <w:r w:rsidRPr="00EA69F3">
        <w:rPr>
          <w:rFonts w:ascii="Times New Roman" w:eastAsia="MS PMincho" w:hAnsi="Times New Roman" w:cs="Times New Roman"/>
          <w:b/>
          <w:bCs/>
          <w:sz w:val="24"/>
          <w:szCs w:val="24"/>
          <w:lang w:eastAsia="ja-JP" w:bidi="hi-IN"/>
        </w:rPr>
        <w:t>ORDUNA AREA VARIANCE DETERMINATION</w:t>
      </w:r>
    </w:p>
    <w:p w:rsidR="00005075" w:rsidRPr="00EA69F3" w:rsidRDefault="00005075" w:rsidP="00005075">
      <w:pPr>
        <w:widowControl w:val="0"/>
        <w:tabs>
          <w:tab w:val="center" w:pos="4680"/>
          <w:tab w:val="right" w:pos="9360"/>
        </w:tabs>
        <w:spacing w:before="156" w:after="0"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 xml:space="preserve">Mr. Lacey moved, seconded by Mr. Cook, that the area variance requested by </w:t>
      </w:r>
      <w:r w:rsidRPr="00EA69F3">
        <w:rPr>
          <w:rFonts w:ascii="Times New Roman" w:eastAsia="Times New Roman" w:hAnsi="Times New Roman" w:cs="Times New Roman"/>
          <w:sz w:val="24"/>
          <w:szCs w:val="24"/>
          <w:lang w:eastAsia="ja-JP" w:bidi="hi-IN"/>
        </w:rPr>
        <w:t>Marcus Orduna, 52 Mendon Ionia Road, Mendon, NY, consisting of 2.13 acres, bearing Tax Account No. 216.02-1-15, located in an RS-30 zone, requesting an area variance to own two goats where Town Code requires a minimum of 3 acres to own 1-3 hoofed animals</w:t>
      </w:r>
      <w:r w:rsidRPr="00EA69F3">
        <w:rPr>
          <w:rFonts w:ascii="Times New Roman" w:eastAsia="MS PMincho" w:hAnsi="Times New Roman" w:cs="Times New Roman"/>
          <w:sz w:val="24"/>
          <w:szCs w:val="24"/>
          <w:lang w:eastAsia="ja-JP" w:bidi="hi-IN"/>
        </w:rPr>
        <w:t>, be approved based on the following findings of fact, conclusions of law, and subject to the following conditions:</w:t>
      </w:r>
    </w:p>
    <w:p w:rsidR="00005075" w:rsidRPr="00EA69F3" w:rsidRDefault="00005075" w:rsidP="00005075">
      <w:pPr>
        <w:widowControl w:val="0"/>
        <w:spacing w:before="156" w:after="0" w:line="240" w:lineRule="auto"/>
        <w:rPr>
          <w:rFonts w:ascii="Times New Roman" w:eastAsia="MS PMincho" w:hAnsi="Times New Roman" w:cs="Times New Roman"/>
          <w:b/>
          <w:sz w:val="24"/>
          <w:szCs w:val="24"/>
          <w:u w:val="single"/>
          <w:lang w:eastAsia="ja-JP" w:bidi="hi-IN"/>
        </w:rPr>
      </w:pPr>
      <w:r w:rsidRPr="00EA69F3">
        <w:rPr>
          <w:rFonts w:ascii="Times New Roman" w:eastAsia="MS PMincho" w:hAnsi="Times New Roman" w:cs="Times New Roman"/>
          <w:b/>
          <w:sz w:val="24"/>
          <w:szCs w:val="24"/>
          <w:u w:val="single"/>
          <w:lang w:eastAsia="ja-JP" w:bidi="hi-IN"/>
        </w:rPr>
        <w:t>FINDINGS OF FACT</w:t>
      </w:r>
    </w:p>
    <w:p w:rsidR="00005075" w:rsidRPr="00EA69F3" w:rsidRDefault="00005075" w:rsidP="00005075">
      <w:pPr>
        <w:widowControl w:val="0"/>
        <w:numPr>
          <w:ilvl w:val="0"/>
          <w:numId w:val="7"/>
        </w:numPr>
        <w:spacing w:before="156" w:after="0" w:line="240" w:lineRule="auto"/>
        <w:rPr>
          <w:rFonts w:ascii="Times New Roman" w:eastAsia="MS PMincho" w:hAnsi="Times New Roman" w:cs="Times New Roman"/>
          <w:sz w:val="24"/>
          <w:szCs w:val="24"/>
          <w:lang w:eastAsia="ja-JP" w:bidi="hi-IN"/>
        </w:rPr>
      </w:pPr>
      <w:r w:rsidRPr="00EA69F3">
        <w:rPr>
          <w:rFonts w:ascii="Times New Roman" w:eastAsia="Times New Roman" w:hAnsi="Times New Roman" w:cs="Times New Roman"/>
          <w:sz w:val="24"/>
          <w:szCs w:val="24"/>
          <w:lang w:eastAsia="ja-JP" w:bidi="hi-IN"/>
        </w:rPr>
        <w:t>Marcus and Tamara Orduna</w:t>
      </w:r>
      <w:r w:rsidRPr="00EA69F3">
        <w:rPr>
          <w:rFonts w:ascii="Times New Roman" w:eastAsia="MS PMincho" w:hAnsi="Times New Roman" w:cs="Times New Roman"/>
          <w:sz w:val="24"/>
          <w:szCs w:val="24"/>
          <w:lang w:eastAsia="ja-JP" w:bidi="hi-IN"/>
        </w:rPr>
        <w:t>, the property owners appeared before the Zoning Board of Appeals at the public hearing on Thursday, June 22, 2017.  The public hearing continued at the July 13, 2017 meeting.</w:t>
      </w:r>
    </w:p>
    <w:p w:rsidR="00005075" w:rsidRPr="00EA69F3" w:rsidRDefault="00005075" w:rsidP="00005075">
      <w:pPr>
        <w:widowControl w:val="0"/>
        <w:numPr>
          <w:ilvl w:val="0"/>
          <w:numId w:val="7"/>
        </w:numPr>
        <w:spacing w:before="156" w:after="0"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The applicant has requested to have 2 goats on their 2.13 acre property. This is in violation of section 200-8 N(1) of the Town Code, which states a minimum of 3 acres to keep 1-3 hoofed animals.</w:t>
      </w:r>
    </w:p>
    <w:p w:rsidR="00005075" w:rsidRPr="00EA69F3" w:rsidRDefault="00005075" w:rsidP="00005075">
      <w:pPr>
        <w:widowControl w:val="0"/>
        <w:numPr>
          <w:ilvl w:val="0"/>
          <w:numId w:val="7"/>
        </w:numPr>
        <w:spacing w:before="156" w:after="0"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The applicants stated purpose for this request is to provide weed and pest control (in particular poison ivy), as well as a source of non-lactose milk.</w:t>
      </w:r>
    </w:p>
    <w:p w:rsidR="00005075" w:rsidRPr="00EA69F3" w:rsidRDefault="00005075" w:rsidP="00005075">
      <w:pPr>
        <w:widowControl w:val="0"/>
        <w:numPr>
          <w:ilvl w:val="0"/>
          <w:numId w:val="7"/>
        </w:numPr>
        <w:spacing w:before="156" w:after="0"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The goat pasture is screened from the road by trees and other foliage.</w:t>
      </w:r>
    </w:p>
    <w:p w:rsidR="00005075" w:rsidRPr="00EA69F3" w:rsidRDefault="00005075" w:rsidP="00005075">
      <w:pPr>
        <w:widowControl w:val="0"/>
        <w:numPr>
          <w:ilvl w:val="0"/>
          <w:numId w:val="7"/>
        </w:numPr>
        <w:spacing w:before="156" w:after="0"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The applicant circulated a petition which received signatures from ~18 neighbors stating they approved of this activity.  They also setup an online petition (change.org/p/town-of-mendon-support-local-homesteading) which received ~40 signatures.  Additional letters were received from Arthur L. Torrey, of 9 Chateau Place, in favor.  Heather Halstead and Mike Noll, of 12 Chateau Place, in opposition.</w:t>
      </w:r>
    </w:p>
    <w:p w:rsidR="00005075" w:rsidRPr="00EA69F3" w:rsidRDefault="00005075" w:rsidP="00005075">
      <w:pPr>
        <w:widowControl w:val="0"/>
        <w:numPr>
          <w:ilvl w:val="0"/>
          <w:numId w:val="7"/>
        </w:numPr>
        <w:spacing w:before="156" w:after="0"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Joanna Dychton, Farm Manager, Lollypop Farm, visited the property and provided written feedback to the Zoning Board.  To summarize, it is her professional opinion that the existing situation is adequate for management of the site for animal housing and the keeping of the goats in a humane environment.</w:t>
      </w:r>
    </w:p>
    <w:p w:rsidR="00005075" w:rsidRPr="00EA69F3" w:rsidRDefault="00005075" w:rsidP="00005075">
      <w:pPr>
        <w:widowControl w:val="0"/>
        <w:spacing w:before="156" w:after="0" w:line="240" w:lineRule="auto"/>
        <w:rPr>
          <w:rFonts w:ascii="Times New Roman" w:eastAsia="MS PMincho" w:hAnsi="Times New Roman" w:cs="Times New Roman"/>
          <w:b/>
          <w:sz w:val="24"/>
          <w:szCs w:val="24"/>
          <w:u w:val="single"/>
          <w:lang w:eastAsia="ja-JP" w:bidi="hi-IN"/>
        </w:rPr>
      </w:pPr>
      <w:r w:rsidRPr="00EA69F3">
        <w:rPr>
          <w:rFonts w:ascii="Times New Roman" w:eastAsia="MS PMincho" w:hAnsi="Times New Roman" w:cs="Times New Roman"/>
          <w:b/>
          <w:sz w:val="24"/>
          <w:szCs w:val="24"/>
          <w:u w:val="single"/>
          <w:lang w:eastAsia="ja-JP" w:bidi="hi-IN"/>
        </w:rPr>
        <w:t>CONCLUSIONS OF LAW</w:t>
      </w:r>
    </w:p>
    <w:p w:rsidR="00005075" w:rsidRPr="00EA69F3" w:rsidRDefault="00005075" w:rsidP="00005075">
      <w:pPr>
        <w:widowControl w:val="0"/>
        <w:numPr>
          <w:ilvl w:val="0"/>
          <w:numId w:val="8"/>
        </w:numPr>
        <w:spacing w:before="156" w:after="0"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The requested benefit can</w:t>
      </w:r>
      <w:r w:rsidRPr="00EA69F3">
        <w:rPr>
          <w:rFonts w:ascii="Times New Roman" w:eastAsia="MS PMincho" w:hAnsi="Times New Roman" w:cs="Times New Roman"/>
          <w:bCs/>
          <w:sz w:val="24"/>
          <w:szCs w:val="24"/>
          <w:lang w:eastAsia="ja-JP" w:bidi="hi-IN"/>
        </w:rPr>
        <w:t>not</w:t>
      </w:r>
      <w:r w:rsidRPr="00EA69F3">
        <w:rPr>
          <w:rFonts w:ascii="Times New Roman" w:eastAsia="MS PMincho" w:hAnsi="Times New Roman" w:cs="Times New Roman"/>
          <w:sz w:val="24"/>
          <w:szCs w:val="24"/>
          <w:lang w:eastAsia="ja-JP" w:bidi="hi-IN"/>
        </w:rPr>
        <w:t xml:space="preserve"> be achieved by other feasible means, due to the quantity of poison ivy and price or toxic impact of alternatives.</w:t>
      </w:r>
    </w:p>
    <w:p w:rsidR="00005075" w:rsidRPr="00EA69F3" w:rsidRDefault="00005075" w:rsidP="00005075">
      <w:pPr>
        <w:widowControl w:val="0"/>
        <w:numPr>
          <w:ilvl w:val="0"/>
          <w:numId w:val="8"/>
        </w:numPr>
        <w:spacing w:before="156" w:after="0"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 xml:space="preserve">The request </w:t>
      </w:r>
      <w:r w:rsidRPr="00EA69F3">
        <w:rPr>
          <w:rFonts w:ascii="Times New Roman" w:eastAsia="MS PMincho" w:hAnsi="Times New Roman" w:cs="Times New Roman"/>
          <w:bCs/>
          <w:sz w:val="24"/>
          <w:szCs w:val="24"/>
          <w:lang w:eastAsia="ja-JP" w:bidi="hi-IN"/>
        </w:rPr>
        <w:t>is</w:t>
      </w:r>
      <w:r w:rsidRPr="00EA69F3">
        <w:rPr>
          <w:rFonts w:ascii="Times New Roman" w:eastAsia="MS PMincho" w:hAnsi="Times New Roman" w:cs="Times New Roman"/>
          <w:sz w:val="24"/>
          <w:szCs w:val="24"/>
          <w:lang w:eastAsia="ja-JP" w:bidi="hi-IN"/>
        </w:rPr>
        <w:t xml:space="preserve"> substantial, as it is ~33% reduction from the existing acreage requirement.</w:t>
      </w:r>
    </w:p>
    <w:p w:rsidR="00005075" w:rsidRPr="00EA69F3" w:rsidRDefault="00005075" w:rsidP="00005075">
      <w:pPr>
        <w:widowControl w:val="0"/>
        <w:numPr>
          <w:ilvl w:val="0"/>
          <w:numId w:val="8"/>
        </w:numPr>
        <w:spacing w:before="156" w:after="0"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 xml:space="preserve">The request will </w:t>
      </w:r>
      <w:r w:rsidRPr="00EA69F3">
        <w:rPr>
          <w:rFonts w:ascii="Times New Roman" w:eastAsia="MS PMincho" w:hAnsi="Times New Roman" w:cs="Times New Roman"/>
          <w:bCs/>
          <w:sz w:val="24"/>
          <w:szCs w:val="24"/>
          <w:lang w:eastAsia="ja-JP" w:bidi="hi-IN"/>
        </w:rPr>
        <w:t>not</w:t>
      </w:r>
      <w:r w:rsidRPr="00EA69F3">
        <w:rPr>
          <w:rFonts w:ascii="Times New Roman" w:eastAsia="MS PMincho" w:hAnsi="Times New Roman" w:cs="Times New Roman"/>
          <w:sz w:val="24"/>
          <w:szCs w:val="24"/>
          <w:lang w:eastAsia="ja-JP" w:bidi="hi-IN"/>
        </w:rPr>
        <w:t xml:space="preserve"> have any adverse physical or environmental effects, and may improve the quality of the land by removing weeds and pests. </w:t>
      </w:r>
    </w:p>
    <w:p w:rsidR="00005075" w:rsidRPr="00EA69F3" w:rsidRDefault="00005075" w:rsidP="00005075">
      <w:pPr>
        <w:widowControl w:val="0"/>
        <w:numPr>
          <w:ilvl w:val="0"/>
          <w:numId w:val="8"/>
        </w:numPr>
        <w:spacing w:before="156" w:after="0"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 xml:space="preserve">The request will </w:t>
      </w:r>
      <w:r w:rsidRPr="00EA69F3">
        <w:rPr>
          <w:rFonts w:ascii="Times New Roman" w:eastAsia="MS PMincho" w:hAnsi="Times New Roman" w:cs="Times New Roman"/>
          <w:bCs/>
          <w:sz w:val="24"/>
          <w:szCs w:val="24"/>
          <w:lang w:eastAsia="ja-JP" w:bidi="hi-IN"/>
        </w:rPr>
        <w:t>not</w:t>
      </w:r>
      <w:r w:rsidRPr="00EA69F3">
        <w:rPr>
          <w:rFonts w:ascii="Times New Roman" w:eastAsia="MS PMincho" w:hAnsi="Times New Roman" w:cs="Times New Roman"/>
          <w:sz w:val="24"/>
          <w:szCs w:val="24"/>
          <w:lang w:eastAsia="ja-JP" w:bidi="hi-IN"/>
        </w:rPr>
        <w:t xml:space="preserve"> have an undesirable change in the neighborhood, based on </w:t>
      </w:r>
      <w:r w:rsidR="00FF6C73" w:rsidRPr="00EA69F3">
        <w:rPr>
          <w:rFonts w:ascii="Times New Roman" w:eastAsia="MS PMincho" w:hAnsi="Times New Roman" w:cs="Times New Roman"/>
          <w:sz w:val="24"/>
          <w:szCs w:val="24"/>
          <w:lang w:eastAsia="ja-JP" w:bidi="hi-IN"/>
        </w:rPr>
        <w:t>Mr.</w:t>
      </w:r>
      <w:r w:rsidRPr="00EA69F3">
        <w:rPr>
          <w:rFonts w:ascii="Times New Roman" w:eastAsia="MS PMincho" w:hAnsi="Times New Roman" w:cs="Times New Roman"/>
          <w:sz w:val="24"/>
          <w:szCs w:val="24"/>
          <w:lang w:eastAsia="ja-JP" w:bidi="hi-IN"/>
        </w:rPr>
        <w:t xml:space="preserve"> Orduna’s statements and input from additional sources.</w:t>
      </w:r>
    </w:p>
    <w:p w:rsidR="00005075" w:rsidRPr="00EA69F3" w:rsidRDefault="00005075" w:rsidP="00005075">
      <w:pPr>
        <w:widowControl w:val="0"/>
        <w:numPr>
          <w:ilvl w:val="0"/>
          <w:numId w:val="8"/>
        </w:numPr>
        <w:spacing w:before="156" w:after="0"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 xml:space="preserve">The difficulty </w:t>
      </w:r>
      <w:r w:rsidRPr="00EA69F3">
        <w:rPr>
          <w:rFonts w:ascii="Times New Roman" w:eastAsia="MS PMincho" w:hAnsi="Times New Roman" w:cs="Times New Roman"/>
          <w:bCs/>
          <w:sz w:val="24"/>
          <w:szCs w:val="24"/>
          <w:lang w:eastAsia="ja-JP" w:bidi="hi-IN"/>
        </w:rPr>
        <w:t>was</w:t>
      </w:r>
      <w:r w:rsidRPr="00EA69F3">
        <w:rPr>
          <w:rFonts w:ascii="Times New Roman" w:eastAsia="MS PMincho" w:hAnsi="Times New Roman" w:cs="Times New Roman"/>
          <w:sz w:val="24"/>
          <w:szCs w:val="24"/>
          <w:lang w:eastAsia="ja-JP" w:bidi="hi-IN"/>
        </w:rPr>
        <w:t xml:space="preserve"> self-created.</w:t>
      </w:r>
    </w:p>
    <w:p w:rsidR="00005075" w:rsidRPr="00EA69F3" w:rsidRDefault="00005075" w:rsidP="00005075">
      <w:pPr>
        <w:widowControl w:val="0"/>
        <w:numPr>
          <w:ilvl w:val="0"/>
          <w:numId w:val="8"/>
        </w:numPr>
        <w:spacing w:before="156" w:after="0"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This is a Type II action under SEQR.</w:t>
      </w:r>
    </w:p>
    <w:p w:rsidR="00005075" w:rsidRPr="00EA69F3" w:rsidRDefault="00005075" w:rsidP="00005075">
      <w:pPr>
        <w:widowControl w:val="0"/>
        <w:spacing w:before="156" w:after="0" w:line="240" w:lineRule="auto"/>
        <w:ind w:left="720"/>
        <w:rPr>
          <w:rFonts w:ascii="Times New Roman" w:eastAsia="MS PMincho" w:hAnsi="Times New Roman" w:cs="Times New Roman"/>
          <w:sz w:val="24"/>
          <w:szCs w:val="24"/>
          <w:lang w:eastAsia="ja-JP" w:bidi="hi-IN"/>
        </w:rPr>
      </w:pPr>
    </w:p>
    <w:p w:rsidR="00005075" w:rsidRPr="00EA69F3" w:rsidRDefault="00005075" w:rsidP="00005075">
      <w:pPr>
        <w:widowControl w:val="0"/>
        <w:spacing w:after="156" w:line="240" w:lineRule="auto"/>
        <w:rPr>
          <w:rFonts w:ascii="Times New Roman" w:eastAsia="MS PMincho" w:hAnsi="Times New Roman" w:cs="Times New Roman"/>
          <w:b/>
          <w:sz w:val="24"/>
          <w:szCs w:val="24"/>
          <w:u w:val="single"/>
          <w:lang w:eastAsia="ja-JP" w:bidi="hi-IN"/>
        </w:rPr>
      </w:pPr>
      <w:r w:rsidRPr="00EA69F3">
        <w:rPr>
          <w:rFonts w:ascii="Times New Roman" w:eastAsia="MS PMincho" w:hAnsi="Times New Roman" w:cs="Times New Roman"/>
          <w:b/>
          <w:sz w:val="24"/>
          <w:szCs w:val="24"/>
          <w:u w:val="single"/>
          <w:lang w:eastAsia="ja-JP" w:bidi="hi-IN"/>
        </w:rPr>
        <w:lastRenderedPageBreak/>
        <w:t>CONDITIONS</w:t>
      </w:r>
    </w:p>
    <w:p w:rsidR="00005075" w:rsidRPr="00EA69F3" w:rsidRDefault="00005075" w:rsidP="00005075">
      <w:pPr>
        <w:widowControl w:val="0"/>
        <w:numPr>
          <w:ilvl w:val="0"/>
          <w:numId w:val="9"/>
        </w:numPr>
        <w:spacing w:after="312"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There can be no more than two goats on the property.</w:t>
      </w:r>
    </w:p>
    <w:p w:rsidR="00005075" w:rsidRPr="00EA69F3" w:rsidRDefault="00005075" w:rsidP="00005075">
      <w:pPr>
        <w:widowControl w:val="0"/>
        <w:numPr>
          <w:ilvl w:val="0"/>
          <w:numId w:val="9"/>
        </w:numPr>
        <w:spacing w:after="312"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The variance applies only to the two goats presently housed on the property.  When those goats are permanently removed from the property, the variance will be terminated.</w:t>
      </w:r>
    </w:p>
    <w:p w:rsidR="00005075" w:rsidRPr="00EA69F3" w:rsidRDefault="00005075" w:rsidP="00005075">
      <w:pPr>
        <w:widowControl w:val="0"/>
        <w:numPr>
          <w:ilvl w:val="0"/>
          <w:numId w:val="9"/>
        </w:numPr>
        <w:spacing w:after="312"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This variance will not take effect until the applicant provides ear tag numbers of the two goats presently housed on the property to the Town of Mendon Code Enforcement Officer.</w:t>
      </w:r>
    </w:p>
    <w:p w:rsidR="00005075" w:rsidRPr="00EA69F3" w:rsidRDefault="00005075" w:rsidP="00005075">
      <w:pPr>
        <w:widowControl w:val="0"/>
        <w:numPr>
          <w:ilvl w:val="0"/>
          <w:numId w:val="9"/>
        </w:numPr>
        <w:spacing w:after="312"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A waste management plan must be observed and maintained for the purpose of disposal of animal waste products such that an offensive, unhealthy or environmentally unsound condition is avoided.</w:t>
      </w:r>
    </w:p>
    <w:p w:rsidR="00005075" w:rsidRPr="00EA69F3" w:rsidRDefault="00005075" w:rsidP="00005075">
      <w:pPr>
        <w:widowControl w:val="0"/>
        <w:numPr>
          <w:ilvl w:val="0"/>
          <w:numId w:val="9"/>
        </w:numPr>
        <w:spacing w:after="312"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All materials for the feeding of the goats, other than hay, must be kept in a shed or garage secured from outside intrusion and stored in covered sealable containers.</w:t>
      </w:r>
    </w:p>
    <w:p w:rsidR="00005075" w:rsidRPr="00EA69F3" w:rsidRDefault="00005075" w:rsidP="00005075">
      <w:pPr>
        <w:spacing w:after="0" w:line="240" w:lineRule="auto"/>
        <w:rPr>
          <w:rFonts w:ascii="Times New Roman" w:hAnsi="Times New Roman" w:cs="Times New Roman"/>
          <w:b/>
          <w:sz w:val="24"/>
          <w:szCs w:val="24"/>
          <w:u w:val="single"/>
        </w:rPr>
      </w:pPr>
      <w:r w:rsidRPr="00EA69F3">
        <w:rPr>
          <w:rFonts w:ascii="Times New Roman" w:hAnsi="Times New Roman" w:cs="Times New Roman"/>
          <w:b/>
          <w:sz w:val="24"/>
          <w:szCs w:val="24"/>
          <w:u w:val="single"/>
        </w:rPr>
        <w:t>APPROVED</w:t>
      </w:r>
    </w:p>
    <w:p w:rsidR="00005075" w:rsidRPr="00EA69F3" w:rsidRDefault="00005075" w:rsidP="00005075">
      <w:pPr>
        <w:spacing w:after="0" w:line="240" w:lineRule="auto"/>
        <w:rPr>
          <w:rFonts w:ascii="Times New Roman" w:hAnsi="Times New Roman" w:cs="Times New Roman"/>
          <w:sz w:val="24"/>
          <w:szCs w:val="24"/>
        </w:rPr>
      </w:pPr>
      <w:r w:rsidRPr="00EA69F3">
        <w:rPr>
          <w:rFonts w:ascii="Times New Roman" w:hAnsi="Times New Roman" w:cs="Times New Roman"/>
          <w:sz w:val="24"/>
          <w:szCs w:val="24"/>
        </w:rPr>
        <w:t>Mr. Bassette – Aye; Mr. Peckham – aye; Ms. Sciortino – aye; Mr. Lacey – Aye; and Mr. Cook – aye.</w:t>
      </w:r>
    </w:p>
    <w:p w:rsidR="00005075" w:rsidRPr="00EA69F3" w:rsidRDefault="00005075" w:rsidP="00005075">
      <w:pPr>
        <w:widowControl w:val="0"/>
        <w:spacing w:after="312" w:line="240" w:lineRule="auto"/>
        <w:rPr>
          <w:rFonts w:ascii="Times New Roman" w:eastAsia="MS PMincho" w:hAnsi="Times New Roman" w:cs="Times New Roman"/>
          <w:sz w:val="24"/>
          <w:szCs w:val="24"/>
          <w:lang w:eastAsia="ja-JP" w:bidi="hi-IN"/>
        </w:rPr>
      </w:pPr>
    </w:p>
    <w:p w:rsidR="00361E9D" w:rsidRPr="00EA69F3" w:rsidRDefault="00361E9D" w:rsidP="00361E9D">
      <w:pPr>
        <w:widowControl w:val="0"/>
        <w:tabs>
          <w:tab w:val="center" w:pos="4680"/>
          <w:tab w:val="right" w:pos="9360"/>
        </w:tabs>
        <w:spacing w:before="156" w:after="0" w:line="240" w:lineRule="auto"/>
        <w:jc w:val="center"/>
        <w:rPr>
          <w:rFonts w:ascii="Times New Roman" w:eastAsia="MS PMincho" w:hAnsi="Times New Roman" w:cs="Times New Roman"/>
          <w:sz w:val="24"/>
          <w:szCs w:val="24"/>
          <w:lang w:eastAsia="ja-JP" w:bidi="hi-IN"/>
        </w:rPr>
      </w:pPr>
      <w:r w:rsidRPr="00EA69F3">
        <w:rPr>
          <w:rFonts w:ascii="Times New Roman" w:eastAsia="MS PMincho" w:hAnsi="Times New Roman" w:cs="Times New Roman"/>
          <w:b/>
          <w:bCs/>
          <w:sz w:val="24"/>
          <w:szCs w:val="24"/>
          <w:lang w:eastAsia="ja-JP" w:bidi="hi-IN"/>
        </w:rPr>
        <w:t>FERNANDES AREA VARIANCE DETERMINATION</w:t>
      </w:r>
    </w:p>
    <w:p w:rsidR="00361E9D" w:rsidRPr="00EA69F3" w:rsidRDefault="00361E9D" w:rsidP="00361E9D">
      <w:pPr>
        <w:widowControl w:val="0"/>
        <w:tabs>
          <w:tab w:val="center" w:pos="4680"/>
          <w:tab w:val="right" w:pos="9360"/>
        </w:tabs>
        <w:spacing w:before="156" w:after="0"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Mr. Peckham moved, seconded by Mr. Lacey, that the area variance requested by Leonie Fernandes, 385 Boughton Hill Road, Honeoye Falls, NY, consisting of 11.83 acres, bearing Tax Account No.222.04-1-5, located in an RA-5 zone, to construct a 16’ x 24’ garage which, when added to the existing accessory structures, will exceed the 2% lot coverage allowed, by Code by 0.7%, be approved based on the following findings of fact and conclusions of law:</w:t>
      </w:r>
    </w:p>
    <w:p w:rsidR="00361E9D" w:rsidRPr="00EA69F3" w:rsidRDefault="00361E9D" w:rsidP="00361E9D">
      <w:pPr>
        <w:widowControl w:val="0"/>
        <w:spacing w:before="156" w:after="0" w:line="240" w:lineRule="auto"/>
        <w:rPr>
          <w:rFonts w:ascii="Times New Roman" w:eastAsia="MS PMincho" w:hAnsi="Times New Roman" w:cs="Times New Roman"/>
          <w:b/>
          <w:sz w:val="24"/>
          <w:szCs w:val="24"/>
          <w:u w:val="single"/>
          <w:lang w:eastAsia="ja-JP" w:bidi="hi-IN"/>
        </w:rPr>
      </w:pPr>
      <w:r w:rsidRPr="00EA69F3">
        <w:rPr>
          <w:rFonts w:ascii="Times New Roman" w:eastAsia="MS PMincho" w:hAnsi="Times New Roman" w:cs="Times New Roman"/>
          <w:b/>
          <w:sz w:val="24"/>
          <w:szCs w:val="24"/>
          <w:u w:val="single"/>
          <w:lang w:eastAsia="ja-JP" w:bidi="hi-IN"/>
        </w:rPr>
        <w:t>FINDINGS OF FACT</w:t>
      </w:r>
    </w:p>
    <w:p w:rsidR="00361E9D" w:rsidRPr="00EA69F3" w:rsidRDefault="00361E9D" w:rsidP="00361E9D">
      <w:pPr>
        <w:widowControl w:val="0"/>
        <w:numPr>
          <w:ilvl w:val="0"/>
          <w:numId w:val="10"/>
        </w:numPr>
        <w:spacing w:before="156" w:after="0" w:line="240" w:lineRule="auto"/>
        <w:contextualSpacing/>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Ms. Leonie Fernandes appeared before the Town of Mendon Zoning Board of appeals at a public hearing on July 13, 2017.</w:t>
      </w:r>
    </w:p>
    <w:p w:rsidR="00361E9D" w:rsidRPr="00EA69F3" w:rsidRDefault="00361E9D" w:rsidP="00EA69F3">
      <w:pPr>
        <w:pStyle w:val="ListParagraph"/>
        <w:widowControl w:val="0"/>
        <w:numPr>
          <w:ilvl w:val="0"/>
          <w:numId w:val="10"/>
        </w:numPr>
        <w:spacing w:before="156" w:after="0"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The applicant wishes to construct a 16’ by 34’ (544 square foot) garage to be principally used for the storage of equipment needed for the maintenance of the property.</w:t>
      </w:r>
    </w:p>
    <w:p w:rsidR="00EA69F3" w:rsidRDefault="00EA69F3" w:rsidP="00EA69F3">
      <w:pPr>
        <w:widowControl w:val="0"/>
        <w:spacing w:after="0" w:line="240" w:lineRule="auto"/>
        <w:ind w:left="1069"/>
        <w:rPr>
          <w:rFonts w:ascii="Times New Roman" w:eastAsia="MS PMincho" w:hAnsi="Times New Roman" w:cs="Times New Roman"/>
          <w:sz w:val="24"/>
          <w:szCs w:val="24"/>
          <w:lang w:eastAsia="ja-JP" w:bidi="hi-IN"/>
        </w:rPr>
      </w:pPr>
    </w:p>
    <w:p w:rsidR="00361E9D" w:rsidRPr="00EA69F3" w:rsidRDefault="00361E9D" w:rsidP="00EA69F3">
      <w:pPr>
        <w:pStyle w:val="ListParagraph"/>
        <w:widowControl w:val="0"/>
        <w:numPr>
          <w:ilvl w:val="0"/>
          <w:numId w:val="11"/>
        </w:numPr>
        <w:spacing w:after="0"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On November 2, 2006, the ZBA granted an area variance to allow the construction of a 64’ by 184’ riding arena</w:t>
      </w:r>
    </w:p>
    <w:p w:rsidR="00361E9D" w:rsidRPr="00EA69F3" w:rsidRDefault="00361E9D" w:rsidP="00EA69F3">
      <w:pPr>
        <w:pStyle w:val="ListParagraph"/>
        <w:widowControl w:val="0"/>
        <w:numPr>
          <w:ilvl w:val="0"/>
          <w:numId w:val="11"/>
        </w:numPr>
        <w:spacing w:before="156" w:after="0"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The property is substantially set back from Boughton Hill Road.  Extensive shrubbery and trees along the southern, western and northern lot lines shield the property from the highway and the neighboring properties.</w:t>
      </w:r>
    </w:p>
    <w:p w:rsidR="00361E9D" w:rsidRPr="00EA69F3" w:rsidRDefault="00361E9D" w:rsidP="00EA69F3">
      <w:pPr>
        <w:pStyle w:val="ListParagraph"/>
        <w:widowControl w:val="0"/>
        <w:numPr>
          <w:ilvl w:val="0"/>
          <w:numId w:val="11"/>
        </w:numPr>
        <w:spacing w:before="156" w:after="0"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A rendering of the proposed structure is submitted with the application.  Materials will include metal siding and roof colored to match the existing accessory buildings.</w:t>
      </w:r>
    </w:p>
    <w:p w:rsidR="0045110F" w:rsidRDefault="0045110F">
      <w:pPr>
        <w:rPr>
          <w:rFonts w:ascii="Times New Roman" w:eastAsia="MS PMincho" w:hAnsi="Times New Roman" w:cs="Times New Roman"/>
          <w:b/>
          <w:sz w:val="24"/>
          <w:szCs w:val="24"/>
          <w:u w:val="single"/>
          <w:lang w:eastAsia="ja-JP" w:bidi="hi-IN"/>
        </w:rPr>
      </w:pPr>
      <w:r>
        <w:rPr>
          <w:rFonts w:ascii="Times New Roman" w:eastAsia="MS PMincho" w:hAnsi="Times New Roman" w:cs="Times New Roman"/>
          <w:b/>
          <w:sz w:val="24"/>
          <w:szCs w:val="24"/>
          <w:u w:val="single"/>
          <w:lang w:eastAsia="ja-JP" w:bidi="hi-IN"/>
        </w:rPr>
        <w:br w:type="page"/>
      </w:r>
    </w:p>
    <w:p w:rsidR="00361E9D" w:rsidRPr="00EA69F3" w:rsidRDefault="00361E9D" w:rsidP="00361E9D">
      <w:pPr>
        <w:widowControl w:val="0"/>
        <w:spacing w:before="156" w:after="0" w:line="240" w:lineRule="auto"/>
        <w:rPr>
          <w:rFonts w:ascii="Times New Roman" w:eastAsia="MS PMincho" w:hAnsi="Times New Roman" w:cs="Times New Roman"/>
          <w:b/>
          <w:sz w:val="24"/>
          <w:szCs w:val="24"/>
          <w:u w:val="single"/>
          <w:lang w:eastAsia="ja-JP" w:bidi="hi-IN"/>
        </w:rPr>
      </w:pPr>
      <w:r w:rsidRPr="00EA69F3">
        <w:rPr>
          <w:rFonts w:ascii="Times New Roman" w:eastAsia="MS PMincho" w:hAnsi="Times New Roman" w:cs="Times New Roman"/>
          <w:b/>
          <w:sz w:val="24"/>
          <w:szCs w:val="24"/>
          <w:u w:val="single"/>
          <w:lang w:eastAsia="ja-JP" w:bidi="hi-IN"/>
        </w:rPr>
        <w:lastRenderedPageBreak/>
        <w:t>CONCLUSIONS OF LAW</w:t>
      </w:r>
    </w:p>
    <w:p w:rsidR="00EA69F3" w:rsidRDefault="00361E9D" w:rsidP="00EA69F3">
      <w:pPr>
        <w:pStyle w:val="ListParagraph"/>
        <w:widowControl w:val="0"/>
        <w:numPr>
          <w:ilvl w:val="1"/>
          <w:numId w:val="10"/>
        </w:numPr>
        <w:spacing w:before="156" w:after="0" w:line="240" w:lineRule="auto"/>
        <w:ind w:left="1066"/>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The granting of this variance will not create an undesirable change in the neighborhood or to nearby properties.  The property is naturally shielded from view.  The immediate neighborhood has other facilities involved in keeping and boarding of horses.</w:t>
      </w:r>
    </w:p>
    <w:p w:rsidR="00EA69F3" w:rsidRDefault="00361E9D" w:rsidP="00EA69F3">
      <w:pPr>
        <w:pStyle w:val="ListParagraph"/>
        <w:widowControl w:val="0"/>
        <w:numPr>
          <w:ilvl w:val="1"/>
          <w:numId w:val="10"/>
        </w:numPr>
        <w:spacing w:before="156" w:after="0" w:line="240" w:lineRule="auto"/>
        <w:ind w:left="1066"/>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The request will not have adverse physical or environmental effects.  This conclusion is borne out by review of the 617.20 Appendix B Short Environmental Assessment Form submitted with the application.</w:t>
      </w:r>
    </w:p>
    <w:p w:rsidR="00EA69F3" w:rsidRDefault="00361E9D" w:rsidP="00EA69F3">
      <w:pPr>
        <w:pStyle w:val="ListParagraph"/>
        <w:widowControl w:val="0"/>
        <w:numPr>
          <w:ilvl w:val="1"/>
          <w:numId w:val="10"/>
        </w:numPr>
        <w:spacing w:before="156" w:after="0" w:line="240" w:lineRule="auto"/>
        <w:ind w:left="1066"/>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The benefit the applicant is trying to achieve cannot be achieved by other means.</w:t>
      </w:r>
    </w:p>
    <w:p w:rsidR="00EA69F3" w:rsidRDefault="00361E9D" w:rsidP="00EA69F3">
      <w:pPr>
        <w:pStyle w:val="ListParagraph"/>
        <w:widowControl w:val="0"/>
        <w:numPr>
          <w:ilvl w:val="1"/>
          <w:numId w:val="10"/>
        </w:numPr>
        <w:spacing w:before="156" w:after="0" w:line="240" w:lineRule="auto"/>
        <w:ind w:left="1066"/>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The request is substantial.</w:t>
      </w:r>
      <w:r w:rsidR="00EA69F3" w:rsidRPr="00EA69F3">
        <w:rPr>
          <w:rFonts w:ascii="Times New Roman" w:eastAsia="MS PMincho" w:hAnsi="Times New Roman" w:cs="Times New Roman"/>
          <w:sz w:val="24"/>
          <w:szCs w:val="24"/>
          <w:lang w:eastAsia="ja-JP" w:bidi="hi-IN"/>
        </w:rPr>
        <w:t xml:space="preserve"> The difficulty is self-created.</w:t>
      </w:r>
    </w:p>
    <w:p w:rsidR="00361E9D" w:rsidRPr="00EA69F3" w:rsidRDefault="00361E9D" w:rsidP="00EA69F3">
      <w:pPr>
        <w:pStyle w:val="ListParagraph"/>
        <w:widowControl w:val="0"/>
        <w:numPr>
          <w:ilvl w:val="1"/>
          <w:numId w:val="10"/>
        </w:numPr>
        <w:spacing w:before="156" w:after="0" w:line="240" w:lineRule="auto"/>
        <w:ind w:left="1066"/>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This is a type II action under SEQR.</w:t>
      </w:r>
    </w:p>
    <w:p w:rsidR="00361E9D" w:rsidRPr="00EA69F3" w:rsidRDefault="00361E9D" w:rsidP="00361E9D">
      <w:pPr>
        <w:widowControl w:val="0"/>
        <w:spacing w:before="156" w:after="0" w:line="240" w:lineRule="auto"/>
        <w:ind w:left="720"/>
        <w:rPr>
          <w:rFonts w:ascii="Times New Roman" w:eastAsia="MS PMincho" w:hAnsi="Times New Roman" w:cs="Times New Roman"/>
          <w:sz w:val="24"/>
          <w:szCs w:val="24"/>
          <w:lang w:eastAsia="ja-JP" w:bidi="hi-IN"/>
        </w:rPr>
      </w:pPr>
    </w:p>
    <w:p w:rsidR="00361E9D" w:rsidRPr="00EA69F3" w:rsidRDefault="00361E9D" w:rsidP="00361E9D">
      <w:pPr>
        <w:spacing w:after="0" w:line="240" w:lineRule="auto"/>
        <w:rPr>
          <w:rFonts w:ascii="Times New Roman" w:hAnsi="Times New Roman" w:cs="Times New Roman"/>
          <w:b/>
          <w:sz w:val="24"/>
          <w:szCs w:val="24"/>
          <w:u w:val="single"/>
        </w:rPr>
      </w:pPr>
      <w:r w:rsidRPr="00EA69F3">
        <w:rPr>
          <w:rFonts w:ascii="Times New Roman" w:hAnsi="Times New Roman" w:cs="Times New Roman"/>
          <w:b/>
          <w:sz w:val="24"/>
          <w:szCs w:val="24"/>
          <w:u w:val="single"/>
        </w:rPr>
        <w:t>APPROVED</w:t>
      </w:r>
    </w:p>
    <w:p w:rsidR="00361E9D" w:rsidRPr="00EA69F3" w:rsidRDefault="00361E9D" w:rsidP="00361E9D">
      <w:pPr>
        <w:spacing w:after="0" w:line="240" w:lineRule="auto"/>
        <w:rPr>
          <w:rFonts w:ascii="Times New Roman" w:hAnsi="Times New Roman" w:cs="Times New Roman"/>
          <w:sz w:val="24"/>
          <w:szCs w:val="24"/>
        </w:rPr>
      </w:pPr>
      <w:r w:rsidRPr="00EA69F3">
        <w:rPr>
          <w:rFonts w:ascii="Times New Roman" w:hAnsi="Times New Roman" w:cs="Times New Roman"/>
          <w:sz w:val="24"/>
          <w:szCs w:val="24"/>
        </w:rPr>
        <w:t>Mr. Bassette – Aye; Mr. Peckham – aye; Ms. Sciortino – aye; Mr. Lacey – Aye; and Mr. Cook – aye.</w:t>
      </w:r>
    </w:p>
    <w:p w:rsidR="00361E9D" w:rsidRPr="00EA69F3" w:rsidRDefault="00361E9D" w:rsidP="00361E9D">
      <w:pPr>
        <w:widowControl w:val="0"/>
        <w:spacing w:after="312" w:line="240" w:lineRule="auto"/>
        <w:rPr>
          <w:rFonts w:ascii="Times New Roman" w:eastAsia="MS PMincho" w:hAnsi="Times New Roman" w:cs="Times New Roman"/>
          <w:sz w:val="24"/>
          <w:szCs w:val="24"/>
          <w:lang w:eastAsia="ja-JP" w:bidi="hi-IN"/>
        </w:rPr>
      </w:pPr>
    </w:p>
    <w:p w:rsidR="00CC6849" w:rsidRPr="00EA69F3" w:rsidRDefault="00CC6849" w:rsidP="00CC6849">
      <w:pPr>
        <w:jc w:val="center"/>
        <w:rPr>
          <w:rFonts w:ascii="Times New Roman" w:hAnsi="Times New Roman" w:cs="Times New Roman"/>
          <w:sz w:val="24"/>
          <w:szCs w:val="24"/>
        </w:rPr>
      </w:pPr>
      <w:r w:rsidRPr="00EA69F3">
        <w:rPr>
          <w:rFonts w:ascii="Times New Roman" w:hAnsi="Times New Roman" w:cs="Times New Roman"/>
          <w:b/>
          <w:sz w:val="24"/>
          <w:szCs w:val="24"/>
        </w:rPr>
        <w:t>Mendon Fire District Area Variance Determination</w:t>
      </w:r>
      <w:r w:rsidRPr="00EA69F3">
        <w:rPr>
          <w:rFonts w:ascii="Times New Roman" w:hAnsi="Times New Roman" w:cs="Times New Roman"/>
          <w:sz w:val="24"/>
          <w:szCs w:val="24"/>
        </w:rPr>
        <w:br/>
      </w:r>
    </w:p>
    <w:p w:rsidR="00CC6849" w:rsidRPr="00EA69F3" w:rsidRDefault="00CC6849" w:rsidP="00CC6849">
      <w:pPr>
        <w:rPr>
          <w:rFonts w:ascii="Times New Roman" w:hAnsi="Times New Roman" w:cs="Times New Roman"/>
          <w:sz w:val="24"/>
          <w:szCs w:val="24"/>
        </w:rPr>
      </w:pPr>
      <w:r w:rsidRPr="00EA69F3">
        <w:rPr>
          <w:rFonts w:ascii="Times New Roman" w:hAnsi="Times New Roman" w:cs="Times New Roman"/>
          <w:sz w:val="24"/>
          <w:szCs w:val="24"/>
        </w:rPr>
        <w:t>Mrs. Sciortino moved, seconded by Mr. Lacey, that the application by the Mendon Fire District,101 Mendon Ionia Road, Mendon, NY, for an area variance at said property, located north of the Taylor Road intersection , consisting of six acres, bearing tax account no.216.04-1-3.21, located in an RS-30, 000 zone, to replace and construct a new permanent sign on the property facing Mendon Ionia Road, which sign requires a variance from the Zoning Board of Appeals, be approved based on the following Findings of Fact and Conclusions of Law and subject to the following Condition:</w:t>
      </w:r>
      <w:r w:rsidRPr="00EA69F3">
        <w:rPr>
          <w:rFonts w:ascii="Times New Roman" w:hAnsi="Times New Roman" w:cs="Times New Roman"/>
          <w:sz w:val="24"/>
          <w:szCs w:val="24"/>
        </w:rPr>
        <w:br/>
      </w:r>
      <w:r w:rsidRPr="00EA69F3">
        <w:rPr>
          <w:rFonts w:ascii="Times New Roman" w:hAnsi="Times New Roman" w:cs="Times New Roman"/>
          <w:sz w:val="24"/>
          <w:szCs w:val="24"/>
        </w:rPr>
        <w:br/>
      </w:r>
      <w:r w:rsidRPr="00EA69F3">
        <w:rPr>
          <w:rFonts w:ascii="Times New Roman" w:hAnsi="Times New Roman" w:cs="Times New Roman"/>
          <w:b/>
          <w:sz w:val="24"/>
          <w:szCs w:val="24"/>
          <w:u w:val="single"/>
        </w:rPr>
        <w:t>FINDINGS OF FACT</w:t>
      </w:r>
      <w:r w:rsidRPr="00EA69F3">
        <w:rPr>
          <w:rFonts w:ascii="Times New Roman" w:hAnsi="Times New Roman" w:cs="Times New Roman"/>
          <w:sz w:val="24"/>
          <w:szCs w:val="24"/>
        </w:rPr>
        <w:br/>
        <w:t>1. Steven Schuler of the Mendon Fire District appeared before the Zoning Board of Appeals on July 13, 2017.</w:t>
      </w:r>
      <w:r w:rsidRPr="00EA69F3">
        <w:rPr>
          <w:rFonts w:ascii="Times New Roman" w:hAnsi="Times New Roman" w:cs="Times New Roman"/>
          <w:sz w:val="24"/>
          <w:szCs w:val="24"/>
        </w:rPr>
        <w:br/>
        <w:t>2. The Fire District wishes to rebuild and update the sign to include digital display and additional lighting.</w:t>
      </w:r>
      <w:r w:rsidRPr="00EA69F3">
        <w:rPr>
          <w:rFonts w:ascii="Times New Roman" w:hAnsi="Times New Roman" w:cs="Times New Roman"/>
          <w:sz w:val="24"/>
          <w:szCs w:val="24"/>
        </w:rPr>
        <w:br/>
        <w:t xml:space="preserve">3. The digital display size will be approximately 2 feet 7 inches high and 6 feet 9 inches wide within the structure size of 6 feet high and 11 feet wide. </w:t>
      </w:r>
      <w:r w:rsidRPr="00EA69F3">
        <w:rPr>
          <w:rFonts w:ascii="Times New Roman" w:hAnsi="Times New Roman" w:cs="Times New Roman"/>
          <w:sz w:val="24"/>
          <w:szCs w:val="24"/>
        </w:rPr>
        <w:br/>
        <w:t>4. No members of the public voiced opposition.</w:t>
      </w:r>
      <w:r w:rsidRPr="00EA69F3">
        <w:rPr>
          <w:rFonts w:ascii="Times New Roman" w:hAnsi="Times New Roman" w:cs="Times New Roman"/>
          <w:sz w:val="24"/>
          <w:szCs w:val="24"/>
        </w:rPr>
        <w:br/>
      </w:r>
      <w:r w:rsidRPr="00EA69F3">
        <w:rPr>
          <w:rFonts w:ascii="Times New Roman" w:hAnsi="Times New Roman" w:cs="Times New Roman"/>
          <w:sz w:val="24"/>
          <w:szCs w:val="24"/>
        </w:rPr>
        <w:br/>
      </w:r>
      <w:r w:rsidRPr="00EA69F3">
        <w:rPr>
          <w:rFonts w:ascii="Times New Roman" w:hAnsi="Times New Roman" w:cs="Times New Roman"/>
          <w:b/>
          <w:sz w:val="24"/>
          <w:szCs w:val="24"/>
          <w:u w:val="single"/>
        </w:rPr>
        <w:t>CONCLUSIONS OF LAW</w:t>
      </w:r>
      <w:r w:rsidRPr="00EA69F3">
        <w:rPr>
          <w:rFonts w:ascii="Times New Roman" w:hAnsi="Times New Roman" w:cs="Times New Roman"/>
          <w:sz w:val="24"/>
          <w:szCs w:val="24"/>
        </w:rPr>
        <w:br/>
        <w:t>1. The benefit Mendon Fire District is attempting to achieve cannot be achieved by other means.</w:t>
      </w:r>
      <w:r w:rsidRPr="00EA69F3">
        <w:rPr>
          <w:rFonts w:ascii="Times New Roman" w:hAnsi="Times New Roman" w:cs="Times New Roman"/>
          <w:sz w:val="24"/>
          <w:szCs w:val="24"/>
        </w:rPr>
        <w:br/>
        <w:t>2. The granting of this variance will not create an undesirable change in the neighborhood or to nearby properties.</w:t>
      </w:r>
      <w:r w:rsidRPr="00EA69F3">
        <w:rPr>
          <w:rFonts w:ascii="Times New Roman" w:hAnsi="Times New Roman" w:cs="Times New Roman"/>
          <w:sz w:val="24"/>
          <w:szCs w:val="24"/>
        </w:rPr>
        <w:br/>
        <w:t>3. The request is substantial.</w:t>
      </w:r>
      <w:r w:rsidRPr="00EA69F3">
        <w:rPr>
          <w:rFonts w:ascii="Times New Roman" w:hAnsi="Times New Roman" w:cs="Times New Roman"/>
          <w:sz w:val="24"/>
          <w:szCs w:val="24"/>
        </w:rPr>
        <w:br/>
      </w:r>
      <w:r w:rsidRPr="00EA69F3">
        <w:rPr>
          <w:rFonts w:ascii="Times New Roman" w:hAnsi="Times New Roman" w:cs="Times New Roman"/>
          <w:sz w:val="24"/>
          <w:szCs w:val="24"/>
        </w:rPr>
        <w:lastRenderedPageBreak/>
        <w:t>4. The granting of this request will not have adverse physical or environmental effects.</w:t>
      </w:r>
      <w:r w:rsidRPr="00EA69F3">
        <w:rPr>
          <w:rFonts w:ascii="Times New Roman" w:hAnsi="Times New Roman" w:cs="Times New Roman"/>
          <w:sz w:val="24"/>
          <w:szCs w:val="24"/>
        </w:rPr>
        <w:br/>
        <w:t>5. The difficulty is self-created.</w:t>
      </w:r>
      <w:r w:rsidRPr="00EA69F3">
        <w:rPr>
          <w:rFonts w:ascii="Times New Roman" w:hAnsi="Times New Roman" w:cs="Times New Roman"/>
          <w:sz w:val="24"/>
          <w:szCs w:val="24"/>
        </w:rPr>
        <w:br/>
        <w:t>6. This is a Type II action under SEQR</w:t>
      </w:r>
      <w:r w:rsidRPr="00EA69F3">
        <w:rPr>
          <w:rFonts w:ascii="Times New Roman" w:hAnsi="Times New Roman" w:cs="Times New Roman"/>
          <w:sz w:val="24"/>
          <w:szCs w:val="24"/>
        </w:rPr>
        <w:br/>
      </w:r>
    </w:p>
    <w:p w:rsidR="00CC6849" w:rsidRPr="00EA69F3" w:rsidRDefault="00CC6849" w:rsidP="00CC6849">
      <w:pPr>
        <w:spacing w:after="0"/>
        <w:rPr>
          <w:rFonts w:ascii="Times New Roman" w:hAnsi="Times New Roman" w:cs="Times New Roman"/>
          <w:b/>
          <w:sz w:val="24"/>
          <w:szCs w:val="24"/>
          <w:u w:val="single"/>
        </w:rPr>
      </w:pPr>
      <w:r w:rsidRPr="00EA69F3">
        <w:rPr>
          <w:rFonts w:ascii="Times New Roman" w:hAnsi="Times New Roman" w:cs="Times New Roman"/>
          <w:b/>
          <w:sz w:val="24"/>
          <w:szCs w:val="24"/>
          <w:u w:val="single"/>
        </w:rPr>
        <w:t>CONDITION</w:t>
      </w:r>
    </w:p>
    <w:p w:rsidR="00CC6849" w:rsidRPr="00EA69F3" w:rsidRDefault="00CC6849" w:rsidP="00CC6849">
      <w:pPr>
        <w:spacing w:line="240" w:lineRule="auto"/>
        <w:rPr>
          <w:rFonts w:ascii="Times New Roman" w:hAnsi="Times New Roman" w:cs="Times New Roman"/>
          <w:sz w:val="24"/>
          <w:szCs w:val="24"/>
        </w:rPr>
      </w:pPr>
      <w:r w:rsidRPr="00EA69F3">
        <w:rPr>
          <w:rFonts w:ascii="Times New Roman" w:hAnsi="Times New Roman" w:cs="Times New Roman"/>
          <w:sz w:val="24"/>
          <w:szCs w:val="24"/>
        </w:rPr>
        <w:t>1. Sign will not be illuminated by or contain flashing or moving lights.</w:t>
      </w:r>
    </w:p>
    <w:p w:rsidR="006B19CF" w:rsidRPr="00EA69F3" w:rsidRDefault="006B19CF" w:rsidP="006B19CF">
      <w:pPr>
        <w:spacing w:after="0" w:line="240" w:lineRule="auto"/>
        <w:rPr>
          <w:rFonts w:ascii="Times New Roman" w:hAnsi="Times New Roman" w:cs="Times New Roman"/>
          <w:b/>
          <w:sz w:val="24"/>
          <w:szCs w:val="24"/>
          <w:u w:val="single"/>
        </w:rPr>
      </w:pPr>
    </w:p>
    <w:p w:rsidR="006B19CF" w:rsidRPr="00EA69F3" w:rsidRDefault="006B19CF" w:rsidP="006B19CF">
      <w:pPr>
        <w:spacing w:after="0" w:line="240" w:lineRule="auto"/>
        <w:rPr>
          <w:rFonts w:ascii="Times New Roman" w:hAnsi="Times New Roman" w:cs="Times New Roman"/>
          <w:b/>
          <w:sz w:val="24"/>
          <w:szCs w:val="24"/>
          <w:u w:val="single"/>
        </w:rPr>
      </w:pPr>
      <w:r w:rsidRPr="00EA69F3">
        <w:rPr>
          <w:rFonts w:ascii="Times New Roman" w:hAnsi="Times New Roman" w:cs="Times New Roman"/>
          <w:b/>
          <w:sz w:val="24"/>
          <w:szCs w:val="24"/>
          <w:u w:val="single"/>
        </w:rPr>
        <w:t>APPROVED</w:t>
      </w:r>
    </w:p>
    <w:p w:rsidR="006B19CF" w:rsidRPr="00EA69F3" w:rsidRDefault="006B19CF" w:rsidP="006B19CF">
      <w:pPr>
        <w:spacing w:after="0" w:line="240" w:lineRule="auto"/>
        <w:rPr>
          <w:rFonts w:ascii="Times New Roman" w:hAnsi="Times New Roman" w:cs="Times New Roman"/>
          <w:sz w:val="24"/>
          <w:szCs w:val="24"/>
        </w:rPr>
      </w:pPr>
      <w:r w:rsidRPr="00EA69F3">
        <w:rPr>
          <w:rFonts w:ascii="Times New Roman" w:hAnsi="Times New Roman" w:cs="Times New Roman"/>
          <w:sz w:val="24"/>
          <w:szCs w:val="24"/>
        </w:rPr>
        <w:t>Mr. Bassette – Aye; Mr. Peckham – aye; Ms. Sciortino – aye; Mr. Lacey – Aye; and Mr. Cook – aye.</w:t>
      </w:r>
    </w:p>
    <w:p w:rsidR="00361E9D" w:rsidRPr="00EA69F3" w:rsidRDefault="00361E9D" w:rsidP="00CC6849">
      <w:pPr>
        <w:widowControl w:val="0"/>
        <w:spacing w:after="312" w:line="240" w:lineRule="auto"/>
        <w:rPr>
          <w:rFonts w:ascii="Times New Roman" w:eastAsia="MS PMincho" w:hAnsi="Times New Roman" w:cs="Times New Roman"/>
          <w:sz w:val="24"/>
          <w:szCs w:val="24"/>
          <w:lang w:eastAsia="ja-JP" w:bidi="hi-IN"/>
        </w:rPr>
      </w:pPr>
    </w:p>
    <w:p w:rsidR="00361E9D" w:rsidRPr="00EA69F3" w:rsidRDefault="00F51AF3" w:rsidP="00CC6849">
      <w:pPr>
        <w:widowControl w:val="0"/>
        <w:spacing w:after="312" w:line="240" w:lineRule="auto"/>
        <w:rPr>
          <w:rFonts w:ascii="Times New Roman" w:eastAsia="MS PMincho" w:hAnsi="Times New Roman" w:cs="Times New Roman"/>
          <w:b/>
          <w:sz w:val="24"/>
          <w:szCs w:val="24"/>
          <w:u w:val="single"/>
          <w:lang w:eastAsia="ja-JP" w:bidi="hi-IN"/>
        </w:rPr>
      </w:pPr>
      <w:r w:rsidRPr="00EA69F3">
        <w:rPr>
          <w:rFonts w:ascii="Times New Roman" w:eastAsia="MS PMincho" w:hAnsi="Times New Roman" w:cs="Times New Roman"/>
          <w:b/>
          <w:sz w:val="24"/>
          <w:szCs w:val="24"/>
          <w:u w:val="single"/>
          <w:lang w:eastAsia="ja-JP" w:bidi="hi-IN"/>
        </w:rPr>
        <w:t>DISCUSSION</w:t>
      </w:r>
    </w:p>
    <w:p w:rsidR="00F51AF3" w:rsidRPr="00EA69F3" w:rsidRDefault="00F51AF3" w:rsidP="00CC6849">
      <w:pPr>
        <w:widowControl w:val="0"/>
        <w:spacing w:after="312"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 xml:space="preserve"> A discussion followed </w:t>
      </w:r>
      <w:r w:rsidR="00FF6C73" w:rsidRPr="00EA69F3">
        <w:rPr>
          <w:rFonts w:ascii="Times New Roman" w:eastAsia="MS PMincho" w:hAnsi="Times New Roman" w:cs="Times New Roman"/>
          <w:sz w:val="24"/>
          <w:szCs w:val="24"/>
          <w:lang w:eastAsia="ja-JP" w:bidi="hi-IN"/>
        </w:rPr>
        <w:t>regarding</w:t>
      </w:r>
      <w:r w:rsidRPr="00EA69F3">
        <w:rPr>
          <w:rFonts w:ascii="Times New Roman" w:eastAsia="MS PMincho" w:hAnsi="Times New Roman" w:cs="Times New Roman"/>
          <w:sz w:val="24"/>
          <w:szCs w:val="24"/>
          <w:lang w:eastAsia="ja-JP" w:bidi="hi-IN"/>
        </w:rPr>
        <w:t xml:space="preserve"> the Stefanou interpretation.  </w:t>
      </w:r>
    </w:p>
    <w:p w:rsidR="00F51AF3" w:rsidRPr="00EA69F3" w:rsidRDefault="00F51AF3" w:rsidP="00CC6849">
      <w:pPr>
        <w:widowControl w:val="0"/>
        <w:spacing w:after="312" w:line="240" w:lineRule="auto"/>
        <w:rPr>
          <w:rFonts w:ascii="Times New Roman" w:eastAsia="MS PMincho" w:hAnsi="Times New Roman" w:cs="Times New Roman"/>
          <w:b/>
          <w:sz w:val="24"/>
          <w:szCs w:val="24"/>
          <w:u w:val="single"/>
          <w:lang w:eastAsia="ja-JP" w:bidi="hi-IN"/>
        </w:rPr>
      </w:pPr>
      <w:r w:rsidRPr="00EA69F3">
        <w:rPr>
          <w:rFonts w:ascii="Times New Roman" w:eastAsia="MS PMincho" w:hAnsi="Times New Roman" w:cs="Times New Roman"/>
          <w:b/>
          <w:sz w:val="24"/>
          <w:szCs w:val="24"/>
          <w:u w:val="single"/>
          <w:lang w:eastAsia="ja-JP" w:bidi="hi-IN"/>
        </w:rPr>
        <w:t>MOTION</w:t>
      </w:r>
    </w:p>
    <w:p w:rsidR="00022584" w:rsidRDefault="00F51AF3" w:rsidP="00F51AF3">
      <w:pPr>
        <w:spacing w:after="0"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 xml:space="preserve">Mr. Lacey moved, seconded by Ms. Sciortino, to re open the public hearing for the Stefanou </w:t>
      </w:r>
      <w:r w:rsidR="00022584" w:rsidRPr="00EA69F3">
        <w:rPr>
          <w:rFonts w:ascii="Times New Roman" w:eastAsia="MS PMincho" w:hAnsi="Times New Roman" w:cs="Times New Roman"/>
          <w:sz w:val="24"/>
          <w:szCs w:val="24"/>
          <w:lang w:eastAsia="ja-JP" w:bidi="hi-IN"/>
        </w:rPr>
        <w:t>interpretation</w:t>
      </w:r>
      <w:r w:rsidR="0045110F">
        <w:rPr>
          <w:rFonts w:ascii="Times New Roman" w:eastAsia="MS PMincho" w:hAnsi="Times New Roman" w:cs="Times New Roman"/>
          <w:sz w:val="24"/>
          <w:szCs w:val="24"/>
          <w:lang w:eastAsia="ja-JP" w:bidi="hi-IN"/>
        </w:rPr>
        <w:t>.</w:t>
      </w:r>
    </w:p>
    <w:p w:rsidR="0045110F" w:rsidRPr="00EA69F3" w:rsidRDefault="0045110F" w:rsidP="00F51AF3">
      <w:pPr>
        <w:spacing w:after="0" w:line="240" w:lineRule="auto"/>
        <w:rPr>
          <w:rFonts w:ascii="Times New Roman" w:eastAsia="MS PMincho" w:hAnsi="Times New Roman" w:cs="Times New Roman"/>
          <w:sz w:val="24"/>
          <w:szCs w:val="24"/>
          <w:lang w:eastAsia="ja-JP" w:bidi="hi-IN"/>
        </w:rPr>
      </w:pPr>
    </w:p>
    <w:p w:rsidR="00F51AF3" w:rsidRPr="00EA69F3" w:rsidRDefault="00F51AF3" w:rsidP="00F51AF3">
      <w:pPr>
        <w:spacing w:after="0" w:line="240" w:lineRule="auto"/>
        <w:rPr>
          <w:rFonts w:ascii="Times New Roman" w:hAnsi="Times New Roman" w:cs="Times New Roman"/>
          <w:b/>
          <w:sz w:val="24"/>
          <w:szCs w:val="24"/>
          <w:u w:val="single"/>
        </w:rPr>
      </w:pPr>
      <w:r w:rsidRPr="00EA69F3">
        <w:rPr>
          <w:rFonts w:ascii="Times New Roman" w:hAnsi="Times New Roman" w:cs="Times New Roman"/>
          <w:b/>
          <w:sz w:val="24"/>
          <w:szCs w:val="24"/>
          <w:u w:val="single"/>
        </w:rPr>
        <w:t>APPROVED</w:t>
      </w:r>
    </w:p>
    <w:p w:rsidR="00F51AF3" w:rsidRPr="00EA69F3" w:rsidRDefault="00F51AF3" w:rsidP="00F51AF3">
      <w:pPr>
        <w:spacing w:after="0" w:line="240" w:lineRule="auto"/>
        <w:rPr>
          <w:rFonts w:ascii="Times New Roman" w:hAnsi="Times New Roman" w:cs="Times New Roman"/>
          <w:sz w:val="24"/>
          <w:szCs w:val="24"/>
        </w:rPr>
      </w:pPr>
      <w:r w:rsidRPr="00EA69F3">
        <w:rPr>
          <w:rFonts w:ascii="Times New Roman" w:hAnsi="Times New Roman" w:cs="Times New Roman"/>
          <w:sz w:val="24"/>
          <w:szCs w:val="24"/>
        </w:rPr>
        <w:t>Mr. Bassette – Aye; Mr. Peckham – aye; Ms. Sciortino – aye; Mr. Lacey – Aye; and Mr. Cook – aye.</w:t>
      </w:r>
    </w:p>
    <w:p w:rsidR="00F51AF3" w:rsidRPr="00EA69F3" w:rsidRDefault="00F51AF3" w:rsidP="00CC6849">
      <w:pPr>
        <w:widowControl w:val="0"/>
        <w:spacing w:after="312" w:line="240" w:lineRule="auto"/>
        <w:rPr>
          <w:rFonts w:ascii="Times New Roman" w:eastAsia="MS PMincho" w:hAnsi="Times New Roman" w:cs="Times New Roman"/>
          <w:sz w:val="24"/>
          <w:szCs w:val="24"/>
          <w:lang w:eastAsia="ja-JP" w:bidi="hi-IN"/>
        </w:rPr>
      </w:pPr>
    </w:p>
    <w:p w:rsidR="00022584" w:rsidRPr="0045110F" w:rsidRDefault="00022584" w:rsidP="00CC6849">
      <w:pPr>
        <w:widowControl w:val="0"/>
        <w:spacing w:after="312" w:line="240" w:lineRule="auto"/>
        <w:rPr>
          <w:rFonts w:ascii="Times New Roman" w:eastAsia="MS PMincho" w:hAnsi="Times New Roman" w:cs="Times New Roman"/>
          <w:b/>
          <w:sz w:val="24"/>
          <w:szCs w:val="24"/>
          <w:u w:val="single"/>
          <w:lang w:eastAsia="ja-JP" w:bidi="hi-IN"/>
        </w:rPr>
      </w:pPr>
      <w:r w:rsidRPr="0045110F">
        <w:rPr>
          <w:rFonts w:ascii="Times New Roman" w:eastAsia="MS PMincho" w:hAnsi="Times New Roman" w:cs="Times New Roman"/>
          <w:b/>
          <w:sz w:val="24"/>
          <w:szCs w:val="24"/>
          <w:u w:val="single"/>
          <w:lang w:eastAsia="ja-JP" w:bidi="hi-IN"/>
        </w:rPr>
        <w:t>MOTION</w:t>
      </w:r>
    </w:p>
    <w:p w:rsidR="00022584" w:rsidRPr="00EA69F3" w:rsidRDefault="00022584" w:rsidP="00CC6849">
      <w:pPr>
        <w:widowControl w:val="0"/>
        <w:spacing w:after="312"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 xml:space="preserve">Mr. Cook moved, seconded by Mr. Lacey, to continue the Stefanou </w:t>
      </w:r>
      <w:r w:rsidR="00FF6C73" w:rsidRPr="00EA69F3">
        <w:rPr>
          <w:rFonts w:ascii="Times New Roman" w:eastAsia="MS PMincho" w:hAnsi="Times New Roman" w:cs="Times New Roman"/>
          <w:sz w:val="24"/>
          <w:szCs w:val="24"/>
          <w:lang w:eastAsia="ja-JP" w:bidi="hi-IN"/>
        </w:rPr>
        <w:t>interpretation public</w:t>
      </w:r>
      <w:r w:rsidRPr="00EA69F3">
        <w:rPr>
          <w:rFonts w:ascii="Times New Roman" w:eastAsia="MS PMincho" w:hAnsi="Times New Roman" w:cs="Times New Roman"/>
          <w:sz w:val="24"/>
          <w:szCs w:val="24"/>
          <w:lang w:eastAsia="ja-JP" w:bidi="hi-IN"/>
        </w:rPr>
        <w:t xml:space="preserve"> hearing to the July 27, 2017 meeting.</w:t>
      </w:r>
    </w:p>
    <w:p w:rsidR="00022584" w:rsidRPr="00EA69F3" w:rsidRDefault="00022584" w:rsidP="00022584">
      <w:pPr>
        <w:spacing w:after="0" w:line="240" w:lineRule="auto"/>
        <w:rPr>
          <w:rFonts w:ascii="Times New Roman" w:hAnsi="Times New Roman" w:cs="Times New Roman"/>
          <w:b/>
          <w:sz w:val="24"/>
          <w:szCs w:val="24"/>
          <w:u w:val="single"/>
        </w:rPr>
      </w:pPr>
      <w:r w:rsidRPr="00EA69F3">
        <w:rPr>
          <w:rFonts w:ascii="Times New Roman" w:hAnsi="Times New Roman" w:cs="Times New Roman"/>
          <w:b/>
          <w:sz w:val="24"/>
          <w:szCs w:val="24"/>
          <w:u w:val="single"/>
        </w:rPr>
        <w:t>APPROVED</w:t>
      </w:r>
    </w:p>
    <w:p w:rsidR="00022584" w:rsidRPr="00EA69F3" w:rsidRDefault="00022584" w:rsidP="00022584">
      <w:pPr>
        <w:spacing w:after="0" w:line="240" w:lineRule="auto"/>
        <w:rPr>
          <w:rFonts w:ascii="Times New Roman" w:hAnsi="Times New Roman" w:cs="Times New Roman"/>
          <w:sz w:val="24"/>
          <w:szCs w:val="24"/>
        </w:rPr>
      </w:pPr>
      <w:r w:rsidRPr="00EA69F3">
        <w:rPr>
          <w:rFonts w:ascii="Times New Roman" w:hAnsi="Times New Roman" w:cs="Times New Roman"/>
          <w:sz w:val="24"/>
          <w:szCs w:val="24"/>
        </w:rPr>
        <w:t>Mr. Bassette – Aye; Mr. Peckham – aye; Ms. Sciortino – aye; Mr. Lacey – Aye; and Mr. Cook – aye.</w:t>
      </w:r>
    </w:p>
    <w:p w:rsidR="00022584" w:rsidRPr="00EA69F3" w:rsidRDefault="00022584" w:rsidP="00CC6849">
      <w:pPr>
        <w:widowControl w:val="0"/>
        <w:spacing w:after="312" w:line="240" w:lineRule="auto"/>
        <w:rPr>
          <w:rFonts w:ascii="Times New Roman" w:eastAsia="MS PMincho" w:hAnsi="Times New Roman" w:cs="Times New Roman"/>
          <w:sz w:val="24"/>
          <w:szCs w:val="24"/>
          <w:lang w:eastAsia="ja-JP" w:bidi="hi-IN"/>
        </w:rPr>
      </w:pPr>
    </w:p>
    <w:p w:rsidR="00022584" w:rsidRPr="0045110F" w:rsidRDefault="00022584" w:rsidP="00CC6849">
      <w:pPr>
        <w:widowControl w:val="0"/>
        <w:spacing w:after="312" w:line="240" w:lineRule="auto"/>
        <w:rPr>
          <w:rFonts w:ascii="Times New Roman" w:eastAsia="MS PMincho" w:hAnsi="Times New Roman" w:cs="Times New Roman"/>
          <w:b/>
          <w:sz w:val="24"/>
          <w:szCs w:val="24"/>
          <w:u w:val="single"/>
          <w:lang w:eastAsia="ja-JP" w:bidi="hi-IN"/>
        </w:rPr>
      </w:pPr>
      <w:r w:rsidRPr="0045110F">
        <w:rPr>
          <w:rFonts w:ascii="Times New Roman" w:eastAsia="MS PMincho" w:hAnsi="Times New Roman" w:cs="Times New Roman"/>
          <w:b/>
          <w:sz w:val="24"/>
          <w:szCs w:val="24"/>
          <w:u w:val="single"/>
          <w:lang w:eastAsia="ja-JP" w:bidi="hi-IN"/>
        </w:rPr>
        <w:t>MOTION</w:t>
      </w:r>
    </w:p>
    <w:p w:rsidR="00022584" w:rsidRPr="00EA69F3" w:rsidRDefault="00022584" w:rsidP="00CC6849">
      <w:pPr>
        <w:widowControl w:val="0"/>
        <w:spacing w:after="312" w:line="240" w:lineRule="auto"/>
        <w:rPr>
          <w:rFonts w:ascii="Times New Roman" w:eastAsia="MS PMincho" w:hAnsi="Times New Roman" w:cs="Times New Roman"/>
          <w:sz w:val="24"/>
          <w:szCs w:val="24"/>
          <w:lang w:eastAsia="ja-JP" w:bidi="hi-IN"/>
        </w:rPr>
      </w:pPr>
      <w:r w:rsidRPr="00EA69F3">
        <w:rPr>
          <w:rFonts w:ascii="Times New Roman" w:eastAsia="MS PMincho" w:hAnsi="Times New Roman" w:cs="Times New Roman"/>
          <w:sz w:val="24"/>
          <w:szCs w:val="24"/>
          <w:lang w:eastAsia="ja-JP" w:bidi="hi-IN"/>
        </w:rPr>
        <w:t xml:space="preserve">Ms. Sciortino moved, </w:t>
      </w:r>
      <w:r w:rsidR="00FF6C73" w:rsidRPr="00EA69F3">
        <w:rPr>
          <w:rFonts w:ascii="Times New Roman" w:eastAsia="MS PMincho" w:hAnsi="Times New Roman" w:cs="Times New Roman"/>
          <w:sz w:val="24"/>
          <w:szCs w:val="24"/>
          <w:lang w:eastAsia="ja-JP" w:bidi="hi-IN"/>
        </w:rPr>
        <w:t>seconded</w:t>
      </w:r>
      <w:r w:rsidRPr="00EA69F3">
        <w:rPr>
          <w:rFonts w:ascii="Times New Roman" w:eastAsia="MS PMincho" w:hAnsi="Times New Roman" w:cs="Times New Roman"/>
          <w:sz w:val="24"/>
          <w:szCs w:val="24"/>
          <w:lang w:eastAsia="ja-JP" w:bidi="hi-IN"/>
        </w:rPr>
        <w:t xml:space="preserve"> by Mr. Lacey, to adjourn the meeting at 8:42 p.m.</w:t>
      </w:r>
    </w:p>
    <w:p w:rsidR="00022584" w:rsidRPr="00EA69F3" w:rsidRDefault="00022584" w:rsidP="00022584">
      <w:pPr>
        <w:spacing w:after="0" w:line="240" w:lineRule="auto"/>
        <w:rPr>
          <w:rFonts w:ascii="Times New Roman" w:hAnsi="Times New Roman" w:cs="Times New Roman"/>
          <w:b/>
          <w:sz w:val="24"/>
          <w:szCs w:val="24"/>
          <w:u w:val="single"/>
        </w:rPr>
      </w:pPr>
      <w:r w:rsidRPr="00EA69F3">
        <w:rPr>
          <w:rFonts w:ascii="Times New Roman" w:hAnsi="Times New Roman" w:cs="Times New Roman"/>
          <w:b/>
          <w:sz w:val="24"/>
          <w:szCs w:val="24"/>
          <w:u w:val="single"/>
        </w:rPr>
        <w:t>APPROVED</w:t>
      </w:r>
    </w:p>
    <w:p w:rsidR="00EA69F3" w:rsidRPr="00EA69F3" w:rsidRDefault="00022584">
      <w:pPr>
        <w:spacing w:after="0" w:line="240" w:lineRule="auto"/>
        <w:rPr>
          <w:rFonts w:ascii="Times New Roman" w:hAnsi="Times New Roman" w:cs="Times New Roman"/>
          <w:sz w:val="24"/>
          <w:szCs w:val="24"/>
        </w:rPr>
      </w:pPr>
      <w:r w:rsidRPr="00EA69F3">
        <w:rPr>
          <w:rFonts w:ascii="Times New Roman" w:hAnsi="Times New Roman" w:cs="Times New Roman"/>
          <w:sz w:val="24"/>
          <w:szCs w:val="24"/>
        </w:rPr>
        <w:t>Mr. Bassette – Aye; Mr. Peckham – aye; Ms. Sciortino – aye; Mr. Lacey – Aye; and Mr. Cook – aye.</w:t>
      </w:r>
    </w:p>
    <w:sectPr w:rsidR="00EA69F3" w:rsidRPr="00EA69F3" w:rsidSect="00390CA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327" w:rsidRDefault="00680327" w:rsidP="00A15F47">
      <w:pPr>
        <w:spacing w:after="0" w:line="240" w:lineRule="auto"/>
      </w:pPr>
      <w:r>
        <w:separator/>
      </w:r>
    </w:p>
  </w:endnote>
  <w:endnote w:type="continuationSeparator" w:id="0">
    <w:p w:rsidR="00680327" w:rsidRDefault="00680327"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C71993" w:rsidRDefault="00C71993">
        <w:pPr>
          <w:pStyle w:val="Footer"/>
          <w:jc w:val="center"/>
        </w:pPr>
        <w:r>
          <w:fldChar w:fldCharType="begin"/>
        </w:r>
        <w:r>
          <w:instrText xml:space="preserve"> PAGE   \* MERGEFORMAT </w:instrText>
        </w:r>
        <w:r>
          <w:fldChar w:fldCharType="separate"/>
        </w:r>
        <w:r w:rsidR="00620A93">
          <w:rPr>
            <w:noProof/>
          </w:rPr>
          <w:t>3</w:t>
        </w:r>
        <w:r>
          <w:rPr>
            <w:noProof/>
          </w:rPr>
          <w:fldChar w:fldCharType="end"/>
        </w:r>
      </w:p>
    </w:sdtContent>
  </w:sdt>
  <w:p w:rsidR="00C71993" w:rsidRDefault="00C71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327" w:rsidRDefault="00680327" w:rsidP="00A15F47">
      <w:pPr>
        <w:spacing w:after="0" w:line="240" w:lineRule="auto"/>
      </w:pPr>
      <w:r>
        <w:separator/>
      </w:r>
    </w:p>
  </w:footnote>
  <w:footnote w:type="continuationSeparator" w:id="0">
    <w:p w:rsidR="00680327" w:rsidRDefault="00680327"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Header"/>
    </w:pPr>
    <w:r>
      <w:tab/>
    </w:r>
    <w:r>
      <w:tab/>
    </w:r>
    <w:r w:rsidR="00E22805">
      <w:t>Ju</w:t>
    </w:r>
    <w:r w:rsidR="00390CA2">
      <w:t>ly</w:t>
    </w:r>
    <w:r w:rsidR="00E22805">
      <w:t xml:space="preserve"> </w:t>
    </w:r>
    <w:r w:rsidR="00390CA2">
      <w:t>13</w:t>
    </w:r>
    <w:r w:rsidR="002216C3">
      <w:t>, 2017</w:t>
    </w:r>
  </w:p>
  <w:p w:rsidR="00A15F47" w:rsidRDefault="00A1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89D20F5"/>
    <w:multiLevelType w:val="hybridMultilevel"/>
    <w:tmpl w:val="3F0E5C1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5">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6">
    <w:nsid w:val="42B73743"/>
    <w:multiLevelType w:val="multilevel"/>
    <w:tmpl w:val="04A6C65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7">
    <w:nsid w:val="4D6A32BC"/>
    <w:multiLevelType w:val="multilevel"/>
    <w:tmpl w:val="21A03F9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8">
    <w:nsid w:val="56B92F2C"/>
    <w:multiLevelType w:val="hybridMultilevel"/>
    <w:tmpl w:val="5A8036FC"/>
    <w:lvl w:ilvl="0" w:tplc="EE909F0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0">
    <w:nsid w:val="6D900837"/>
    <w:multiLevelType w:val="multilevel"/>
    <w:tmpl w:val="C740869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1">
    <w:nsid w:val="739D2E28"/>
    <w:multiLevelType w:val="multilevel"/>
    <w:tmpl w:val="04A6C65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1"/>
  </w:num>
  <w:num w:numId="2">
    <w:abstractNumId w:val="4"/>
  </w:num>
  <w:num w:numId="3">
    <w:abstractNumId w:val="5"/>
  </w:num>
  <w:num w:numId="4">
    <w:abstractNumId w:val="9"/>
  </w:num>
  <w:num w:numId="5">
    <w:abstractNumId w:val="2"/>
  </w:num>
  <w:num w:numId="6">
    <w:abstractNumId w:val="0"/>
  </w:num>
  <w:num w:numId="7">
    <w:abstractNumId w:val="11"/>
  </w:num>
  <w:num w:numId="8">
    <w:abstractNumId w:val="7"/>
  </w:num>
  <w:num w:numId="9">
    <w:abstractNumId w:val="10"/>
  </w:num>
  <w:num w:numId="10">
    <w:abstractNumId w:val="6"/>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05075"/>
    <w:rsid w:val="00022584"/>
    <w:rsid w:val="00032493"/>
    <w:rsid w:val="00034D71"/>
    <w:rsid w:val="00051CF0"/>
    <w:rsid w:val="0006325F"/>
    <w:rsid w:val="000654C7"/>
    <w:rsid w:val="000826B1"/>
    <w:rsid w:val="00087FB2"/>
    <w:rsid w:val="00095F43"/>
    <w:rsid w:val="000A41A1"/>
    <w:rsid w:val="000C0D49"/>
    <w:rsid w:val="000E58FF"/>
    <w:rsid w:val="000F39CC"/>
    <w:rsid w:val="001153CB"/>
    <w:rsid w:val="0012146E"/>
    <w:rsid w:val="00122EF3"/>
    <w:rsid w:val="00125D54"/>
    <w:rsid w:val="0019508C"/>
    <w:rsid w:val="001C6716"/>
    <w:rsid w:val="001D42B4"/>
    <w:rsid w:val="001D4B7D"/>
    <w:rsid w:val="001F0AE8"/>
    <w:rsid w:val="001F498B"/>
    <w:rsid w:val="001F4C38"/>
    <w:rsid w:val="001F4FE8"/>
    <w:rsid w:val="0021395F"/>
    <w:rsid w:val="002216C3"/>
    <w:rsid w:val="0023682A"/>
    <w:rsid w:val="002501CA"/>
    <w:rsid w:val="00251D4B"/>
    <w:rsid w:val="00256B8A"/>
    <w:rsid w:val="0026014E"/>
    <w:rsid w:val="00277F83"/>
    <w:rsid w:val="002911A9"/>
    <w:rsid w:val="00294A57"/>
    <w:rsid w:val="00297700"/>
    <w:rsid w:val="002A02B6"/>
    <w:rsid w:val="002A0D0A"/>
    <w:rsid w:val="002B4A8C"/>
    <w:rsid w:val="002E505E"/>
    <w:rsid w:val="002F758F"/>
    <w:rsid w:val="00305612"/>
    <w:rsid w:val="00313361"/>
    <w:rsid w:val="003337AF"/>
    <w:rsid w:val="003572C5"/>
    <w:rsid w:val="00361E9D"/>
    <w:rsid w:val="00367AF3"/>
    <w:rsid w:val="00380FFB"/>
    <w:rsid w:val="00390CA2"/>
    <w:rsid w:val="00391673"/>
    <w:rsid w:val="003B760F"/>
    <w:rsid w:val="00422B35"/>
    <w:rsid w:val="0045110F"/>
    <w:rsid w:val="00461FF3"/>
    <w:rsid w:val="004946E7"/>
    <w:rsid w:val="004B0BAD"/>
    <w:rsid w:val="004B3A13"/>
    <w:rsid w:val="004D0E5B"/>
    <w:rsid w:val="004D7DAC"/>
    <w:rsid w:val="004E2CE6"/>
    <w:rsid w:val="004F09E9"/>
    <w:rsid w:val="004F70DF"/>
    <w:rsid w:val="00525943"/>
    <w:rsid w:val="0053350C"/>
    <w:rsid w:val="00536F1F"/>
    <w:rsid w:val="00555BE5"/>
    <w:rsid w:val="005609F1"/>
    <w:rsid w:val="005708E9"/>
    <w:rsid w:val="00576515"/>
    <w:rsid w:val="0058169B"/>
    <w:rsid w:val="005B1936"/>
    <w:rsid w:val="005B1CD9"/>
    <w:rsid w:val="005F5B29"/>
    <w:rsid w:val="0060562E"/>
    <w:rsid w:val="00616E05"/>
    <w:rsid w:val="00620A93"/>
    <w:rsid w:val="00647DB4"/>
    <w:rsid w:val="00680327"/>
    <w:rsid w:val="00681E0C"/>
    <w:rsid w:val="006825AA"/>
    <w:rsid w:val="00695006"/>
    <w:rsid w:val="006963D8"/>
    <w:rsid w:val="006A0F85"/>
    <w:rsid w:val="006B19CF"/>
    <w:rsid w:val="006C4463"/>
    <w:rsid w:val="006E47A7"/>
    <w:rsid w:val="00714EFD"/>
    <w:rsid w:val="007173CE"/>
    <w:rsid w:val="00720A32"/>
    <w:rsid w:val="0073016B"/>
    <w:rsid w:val="00742C6A"/>
    <w:rsid w:val="00793E58"/>
    <w:rsid w:val="007972E7"/>
    <w:rsid w:val="007B255E"/>
    <w:rsid w:val="007B6BC6"/>
    <w:rsid w:val="007C2216"/>
    <w:rsid w:val="007C6C2D"/>
    <w:rsid w:val="007D270E"/>
    <w:rsid w:val="007E0741"/>
    <w:rsid w:val="007E27D3"/>
    <w:rsid w:val="007E59F0"/>
    <w:rsid w:val="008019E4"/>
    <w:rsid w:val="00825B0F"/>
    <w:rsid w:val="00827E2E"/>
    <w:rsid w:val="0083290A"/>
    <w:rsid w:val="00835930"/>
    <w:rsid w:val="008377F4"/>
    <w:rsid w:val="0084551E"/>
    <w:rsid w:val="00851EB8"/>
    <w:rsid w:val="00853E0D"/>
    <w:rsid w:val="00856120"/>
    <w:rsid w:val="008650A3"/>
    <w:rsid w:val="00865C71"/>
    <w:rsid w:val="0089368E"/>
    <w:rsid w:val="00896252"/>
    <w:rsid w:val="008D21C7"/>
    <w:rsid w:val="008E718F"/>
    <w:rsid w:val="008F4C23"/>
    <w:rsid w:val="00907130"/>
    <w:rsid w:val="00911CFF"/>
    <w:rsid w:val="00921FB8"/>
    <w:rsid w:val="00946D17"/>
    <w:rsid w:val="00953BE4"/>
    <w:rsid w:val="009651FF"/>
    <w:rsid w:val="0097062D"/>
    <w:rsid w:val="0098235B"/>
    <w:rsid w:val="009862E9"/>
    <w:rsid w:val="00987A48"/>
    <w:rsid w:val="009A7F17"/>
    <w:rsid w:val="009B06E2"/>
    <w:rsid w:val="009C58E2"/>
    <w:rsid w:val="00A0027F"/>
    <w:rsid w:val="00A01DD2"/>
    <w:rsid w:val="00A15F47"/>
    <w:rsid w:val="00A342E7"/>
    <w:rsid w:val="00A45D3B"/>
    <w:rsid w:val="00A45DC5"/>
    <w:rsid w:val="00A8578D"/>
    <w:rsid w:val="00A93015"/>
    <w:rsid w:val="00AB7291"/>
    <w:rsid w:val="00AC3330"/>
    <w:rsid w:val="00AC77A0"/>
    <w:rsid w:val="00B00253"/>
    <w:rsid w:val="00B1253D"/>
    <w:rsid w:val="00B15879"/>
    <w:rsid w:val="00B223BA"/>
    <w:rsid w:val="00B23809"/>
    <w:rsid w:val="00B30279"/>
    <w:rsid w:val="00B41A0D"/>
    <w:rsid w:val="00B438D4"/>
    <w:rsid w:val="00B5200A"/>
    <w:rsid w:val="00B568C2"/>
    <w:rsid w:val="00B63A60"/>
    <w:rsid w:val="00B77F40"/>
    <w:rsid w:val="00BA0A40"/>
    <w:rsid w:val="00BA7F4D"/>
    <w:rsid w:val="00BD105A"/>
    <w:rsid w:val="00BD31CE"/>
    <w:rsid w:val="00BE18FA"/>
    <w:rsid w:val="00BF22F7"/>
    <w:rsid w:val="00C13D55"/>
    <w:rsid w:val="00C30169"/>
    <w:rsid w:val="00C301FE"/>
    <w:rsid w:val="00C54461"/>
    <w:rsid w:val="00C646CF"/>
    <w:rsid w:val="00C71993"/>
    <w:rsid w:val="00C756FB"/>
    <w:rsid w:val="00C804E0"/>
    <w:rsid w:val="00C8325D"/>
    <w:rsid w:val="00C90076"/>
    <w:rsid w:val="00C914F9"/>
    <w:rsid w:val="00CB4777"/>
    <w:rsid w:val="00CB5741"/>
    <w:rsid w:val="00CC6849"/>
    <w:rsid w:val="00CE54DF"/>
    <w:rsid w:val="00CF39D9"/>
    <w:rsid w:val="00D05AFF"/>
    <w:rsid w:val="00D270BB"/>
    <w:rsid w:val="00D61CBF"/>
    <w:rsid w:val="00D7611B"/>
    <w:rsid w:val="00DB4B48"/>
    <w:rsid w:val="00DC355C"/>
    <w:rsid w:val="00DD0EF1"/>
    <w:rsid w:val="00DE4223"/>
    <w:rsid w:val="00DE721F"/>
    <w:rsid w:val="00E22805"/>
    <w:rsid w:val="00E313B0"/>
    <w:rsid w:val="00E36D89"/>
    <w:rsid w:val="00E44D0D"/>
    <w:rsid w:val="00E6183F"/>
    <w:rsid w:val="00E676D3"/>
    <w:rsid w:val="00E82C64"/>
    <w:rsid w:val="00EA69F3"/>
    <w:rsid w:val="00EB3EE2"/>
    <w:rsid w:val="00EC62BE"/>
    <w:rsid w:val="00ED3CA5"/>
    <w:rsid w:val="00EF4F69"/>
    <w:rsid w:val="00EF505A"/>
    <w:rsid w:val="00F17266"/>
    <w:rsid w:val="00F20006"/>
    <w:rsid w:val="00F32F96"/>
    <w:rsid w:val="00F4177B"/>
    <w:rsid w:val="00F441C6"/>
    <w:rsid w:val="00F51AF3"/>
    <w:rsid w:val="00F77AB4"/>
    <w:rsid w:val="00F94901"/>
    <w:rsid w:val="00F96E9A"/>
    <w:rsid w:val="00FA74F7"/>
    <w:rsid w:val="00FB32D8"/>
    <w:rsid w:val="00FC48B2"/>
    <w:rsid w:val="00FD373D"/>
    <w:rsid w:val="00FE1057"/>
    <w:rsid w:val="00FF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10</Pages>
  <Words>3026</Words>
  <Characters>17252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btoomey</dc:creator>
  <cp:lastModifiedBy>mfletcher</cp:lastModifiedBy>
  <cp:revision>30</cp:revision>
  <cp:lastPrinted>2017-07-31T15:51:00Z</cp:lastPrinted>
  <dcterms:created xsi:type="dcterms:W3CDTF">2017-07-17T16:38:00Z</dcterms:created>
  <dcterms:modified xsi:type="dcterms:W3CDTF">2017-07-31T15:52:00Z</dcterms:modified>
</cp:coreProperties>
</file>