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4D" w:rsidRPr="003337AF" w:rsidRDefault="007D270E" w:rsidP="00BA7F4D">
      <w:pPr>
        <w:spacing w:line="240" w:lineRule="auto"/>
        <w:rPr>
          <w:rFonts w:ascii="Times New Roman" w:hAnsi="Times New Roman" w:cs="Times New Roman"/>
          <w:sz w:val="24"/>
          <w:szCs w:val="24"/>
        </w:rPr>
      </w:pPr>
      <w:bookmarkStart w:id="0" w:name="_GoBack"/>
      <w:bookmarkEnd w:id="0"/>
      <w:r w:rsidRPr="003337AF">
        <w:rPr>
          <w:rFonts w:ascii="Times New Roman" w:hAnsi="Times New Roman" w:cs="Times New Roman"/>
          <w:sz w:val="24"/>
          <w:szCs w:val="24"/>
        </w:rPr>
        <w:t>A Regular Meeting of the Zoning Board of Appeals was held on Thursday</w:t>
      </w:r>
      <w:r w:rsidR="00BA7F4D" w:rsidRPr="003337AF">
        <w:rPr>
          <w:rFonts w:ascii="Times New Roman" w:hAnsi="Times New Roman" w:cs="Times New Roman"/>
          <w:sz w:val="24"/>
          <w:szCs w:val="24"/>
        </w:rPr>
        <w:t xml:space="preserve">, </w:t>
      </w:r>
      <w:r w:rsidR="00073E95">
        <w:rPr>
          <w:rFonts w:ascii="Times New Roman" w:hAnsi="Times New Roman" w:cs="Times New Roman"/>
          <w:sz w:val="24"/>
          <w:szCs w:val="24"/>
        </w:rPr>
        <w:t xml:space="preserve">October </w:t>
      </w:r>
      <w:r w:rsidR="005E293A">
        <w:rPr>
          <w:rFonts w:ascii="Times New Roman" w:hAnsi="Times New Roman" w:cs="Times New Roman"/>
          <w:sz w:val="24"/>
          <w:szCs w:val="24"/>
        </w:rPr>
        <w:t>26</w:t>
      </w:r>
      <w:r w:rsidR="00793E58">
        <w:rPr>
          <w:rFonts w:ascii="Times New Roman" w:hAnsi="Times New Roman" w:cs="Times New Roman"/>
          <w:sz w:val="24"/>
          <w:szCs w:val="24"/>
        </w:rPr>
        <w:t>,</w:t>
      </w:r>
      <w:r w:rsidR="002216C3">
        <w:rPr>
          <w:rFonts w:ascii="Times New Roman" w:hAnsi="Times New Roman" w:cs="Times New Roman"/>
          <w:sz w:val="24"/>
          <w:szCs w:val="24"/>
        </w:rPr>
        <w:t xml:space="preserve"> 2017</w:t>
      </w:r>
      <w:r w:rsidR="00BA7F4D" w:rsidRPr="003337AF">
        <w:rPr>
          <w:rFonts w:ascii="Times New Roman" w:hAnsi="Times New Roman" w:cs="Times New Roman"/>
          <w:sz w:val="24"/>
          <w:szCs w:val="24"/>
        </w:rPr>
        <w:t>, at the Mendon Town Hall, 16 West Main Street, Honeoye Falls, NY, 14472 at 7:00 p.m.</w:t>
      </w: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PRESENT:</w:t>
      </w:r>
      <w:r w:rsidRPr="003337AF">
        <w:rPr>
          <w:rFonts w:ascii="Times New Roman" w:hAnsi="Times New Roman" w:cs="Times New Roman"/>
          <w:sz w:val="24"/>
          <w:szCs w:val="24"/>
        </w:rPr>
        <w:tab/>
        <w:t>Bruce Peckham</w:t>
      </w:r>
    </w:p>
    <w:p w:rsidR="00B1253D"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
      </w:r>
      <w:r w:rsidRPr="003337AF">
        <w:rPr>
          <w:rFonts w:ascii="Times New Roman" w:hAnsi="Times New Roman" w:cs="Times New Roman"/>
          <w:sz w:val="24"/>
          <w:szCs w:val="24"/>
        </w:rPr>
        <w:tab/>
      </w:r>
      <w:r w:rsidR="00B1253D" w:rsidRPr="003337AF">
        <w:rPr>
          <w:rFonts w:ascii="Times New Roman" w:hAnsi="Times New Roman" w:cs="Times New Roman"/>
          <w:sz w:val="24"/>
          <w:szCs w:val="24"/>
        </w:rPr>
        <w:t xml:space="preserve">Daniel </w:t>
      </w:r>
      <w:r w:rsidR="006C4463">
        <w:rPr>
          <w:rFonts w:ascii="Times New Roman" w:hAnsi="Times New Roman" w:cs="Times New Roman"/>
          <w:sz w:val="24"/>
          <w:szCs w:val="24"/>
        </w:rPr>
        <w:t>Bassett</w:t>
      </w:r>
      <w:r w:rsidR="003337AF">
        <w:rPr>
          <w:rFonts w:ascii="Times New Roman" w:hAnsi="Times New Roman" w:cs="Times New Roman"/>
          <w:sz w:val="24"/>
          <w:szCs w:val="24"/>
        </w:rPr>
        <w:t>e</w:t>
      </w:r>
    </w:p>
    <w:p w:rsidR="00ED3CA5" w:rsidRDefault="0058169B"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D3CA5" w:rsidRPr="003337AF">
        <w:rPr>
          <w:rFonts w:ascii="Times New Roman" w:hAnsi="Times New Roman" w:cs="Times New Roman"/>
          <w:sz w:val="24"/>
          <w:szCs w:val="24"/>
        </w:rPr>
        <w:t>Liz Sciortino</w:t>
      </w:r>
    </w:p>
    <w:p w:rsidR="00D42061" w:rsidRDefault="00E449EE" w:rsidP="00F47081">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Clayton Lacey</w:t>
      </w:r>
    </w:p>
    <w:p w:rsidR="00E449EE" w:rsidRDefault="00E449EE" w:rsidP="00102020">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David Cook</w:t>
      </w:r>
      <w:r w:rsidRPr="00E449EE">
        <w:rPr>
          <w:rFonts w:ascii="Times New Roman" w:hAnsi="Times New Roman" w:cs="Times New Roman"/>
          <w:sz w:val="24"/>
          <w:szCs w:val="24"/>
        </w:rPr>
        <w:t xml:space="preserve"> </w:t>
      </w:r>
    </w:p>
    <w:p w:rsidR="00F47081" w:rsidRDefault="00F47081" w:rsidP="00F47081">
      <w:pPr>
        <w:spacing w:after="0" w:line="240" w:lineRule="auto"/>
        <w:rPr>
          <w:rFonts w:ascii="Times New Roman" w:hAnsi="Times New Roman" w:cs="Times New Roman"/>
          <w:sz w:val="24"/>
          <w:szCs w:val="24"/>
        </w:rPr>
      </w:pPr>
    </w:p>
    <w:p w:rsidR="00073E95" w:rsidRDefault="00073E95" w:rsidP="00F47081">
      <w:pPr>
        <w:spacing w:after="0" w:line="240" w:lineRule="auto"/>
        <w:rPr>
          <w:rFonts w:ascii="Times New Roman" w:hAnsi="Times New Roman" w:cs="Times New Roman"/>
          <w:sz w:val="24"/>
          <w:szCs w:val="24"/>
        </w:rPr>
      </w:pPr>
      <w:r>
        <w:rPr>
          <w:rFonts w:ascii="Times New Roman" w:hAnsi="Times New Roman" w:cs="Times New Roman"/>
          <w:sz w:val="24"/>
          <w:szCs w:val="24"/>
        </w:rPr>
        <w:t>ATTORNEY: Jeff Clark</w:t>
      </w:r>
    </w:p>
    <w:p w:rsidR="00F47081" w:rsidRDefault="00F47081" w:rsidP="00FD33D8">
      <w:pPr>
        <w:spacing w:after="0" w:line="240" w:lineRule="auto"/>
        <w:ind w:left="720" w:firstLine="720"/>
        <w:rPr>
          <w:rFonts w:ascii="Times New Roman" w:hAnsi="Times New Roman" w:cs="Times New Roman"/>
          <w:sz w:val="24"/>
          <w:szCs w:val="24"/>
        </w:rPr>
      </w:pPr>
    </w:p>
    <w:p w:rsidR="009651FF" w:rsidRDefault="00FD33D8"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OTHERS: </w:t>
      </w:r>
      <w:r>
        <w:rPr>
          <w:rFonts w:ascii="Times New Roman" w:hAnsi="Times New Roman" w:cs="Times New Roman"/>
          <w:sz w:val="24"/>
          <w:szCs w:val="24"/>
        </w:rPr>
        <w:tab/>
        <w:t xml:space="preserve">Councilperson </w:t>
      </w:r>
      <w:r w:rsidR="00102020">
        <w:rPr>
          <w:rFonts w:ascii="Times New Roman" w:hAnsi="Times New Roman" w:cs="Times New Roman"/>
          <w:sz w:val="24"/>
          <w:szCs w:val="24"/>
        </w:rPr>
        <w:t xml:space="preserve">Mike Roberts, 2 </w:t>
      </w:r>
      <w:r w:rsidR="00073E95">
        <w:rPr>
          <w:rFonts w:ascii="Times New Roman" w:hAnsi="Times New Roman" w:cs="Times New Roman"/>
          <w:sz w:val="24"/>
          <w:szCs w:val="24"/>
        </w:rPr>
        <w:t>others</w:t>
      </w:r>
      <w:r>
        <w:rPr>
          <w:rFonts w:ascii="Times New Roman" w:hAnsi="Times New Roman" w:cs="Times New Roman"/>
          <w:sz w:val="24"/>
          <w:szCs w:val="24"/>
        </w:rPr>
        <w:t xml:space="preserve"> </w:t>
      </w:r>
    </w:p>
    <w:p w:rsidR="00FD33D8" w:rsidRDefault="00FD33D8" w:rsidP="00BA7F4D">
      <w:pPr>
        <w:spacing w:after="0" w:line="240" w:lineRule="auto"/>
        <w:rPr>
          <w:rFonts w:ascii="Times New Roman" w:hAnsi="Times New Roman" w:cs="Times New Roman"/>
          <w:sz w:val="24"/>
          <w:szCs w:val="24"/>
        </w:rPr>
      </w:pPr>
    </w:p>
    <w:p w:rsidR="00BA7F4D"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Minutes were taken by </w:t>
      </w:r>
      <w:r w:rsidR="003B760F">
        <w:rPr>
          <w:rFonts w:ascii="Times New Roman" w:hAnsi="Times New Roman" w:cs="Times New Roman"/>
          <w:sz w:val="24"/>
          <w:szCs w:val="24"/>
        </w:rPr>
        <w:t>Michelle Booth</w:t>
      </w:r>
      <w:r w:rsidRPr="003337AF">
        <w:rPr>
          <w:rFonts w:ascii="Times New Roman" w:hAnsi="Times New Roman" w:cs="Times New Roman"/>
          <w:sz w:val="24"/>
          <w:szCs w:val="24"/>
        </w:rPr>
        <w:t>.</w:t>
      </w:r>
    </w:p>
    <w:p w:rsidR="00525943" w:rsidRPr="003337AF" w:rsidRDefault="00525943" w:rsidP="00BA7F4D">
      <w:pPr>
        <w:spacing w:after="0" w:line="240" w:lineRule="auto"/>
        <w:rPr>
          <w:rFonts w:ascii="Times New Roman" w:hAnsi="Times New Roman" w:cs="Times New Roman"/>
          <w:sz w:val="24"/>
          <w:szCs w:val="24"/>
        </w:rPr>
      </w:pPr>
    </w:p>
    <w:p w:rsidR="00525943"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714EFD">
        <w:rPr>
          <w:rFonts w:ascii="Times New Roman" w:hAnsi="Times New Roman" w:cs="Times New Roman"/>
          <w:sz w:val="24"/>
          <w:szCs w:val="24"/>
        </w:rPr>
        <w:t xml:space="preserve">Peckham opened the meeting at </w:t>
      </w:r>
      <w:r w:rsidR="00073E95">
        <w:rPr>
          <w:rFonts w:ascii="Times New Roman" w:hAnsi="Times New Roman" w:cs="Times New Roman"/>
          <w:sz w:val="24"/>
          <w:szCs w:val="24"/>
        </w:rPr>
        <w:t>7:00</w:t>
      </w:r>
      <w:r w:rsidR="00714EFD">
        <w:rPr>
          <w:rFonts w:ascii="Times New Roman" w:hAnsi="Times New Roman" w:cs="Times New Roman"/>
          <w:sz w:val="24"/>
          <w:szCs w:val="24"/>
        </w:rPr>
        <w:t xml:space="preserve"> </w:t>
      </w:r>
      <w:r w:rsidRPr="003337AF">
        <w:rPr>
          <w:rFonts w:ascii="Times New Roman" w:hAnsi="Times New Roman" w:cs="Times New Roman"/>
          <w:sz w:val="24"/>
          <w:szCs w:val="24"/>
        </w:rPr>
        <w:t>p.m.</w:t>
      </w:r>
    </w:p>
    <w:p w:rsidR="00125D54" w:rsidRPr="003337AF" w:rsidRDefault="00125D54" w:rsidP="00BA7F4D">
      <w:pPr>
        <w:spacing w:after="0" w:line="240" w:lineRule="auto"/>
        <w:rPr>
          <w:rFonts w:ascii="Times New Roman" w:hAnsi="Times New Roman" w:cs="Times New Roman"/>
          <w:sz w:val="24"/>
          <w:szCs w:val="24"/>
        </w:rPr>
      </w:pPr>
    </w:p>
    <w:p w:rsidR="00413B67" w:rsidRPr="00413B67" w:rsidRDefault="00413B67" w:rsidP="00413B67">
      <w:pPr>
        <w:spacing w:before="100" w:beforeAutospacing="1" w:after="100" w:afterAutospacing="1" w:line="240" w:lineRule="auto"/>
        <w:rPr>
          <w:rFonts w:ascii="Times New Roman" w:eastAsia="Times New Roman" w:hAnsi="Times New Roman" w:cs="Times New Roman"/>
          <w:b/>
          <w:sz w:val="24"/>
          <w:szCs w:val="24"/>
          <w:u w:val="single"/>
        </w:rPr>
      </w:pPr>
      <w:r w:rsidRPr="00413B67">
        <w:rPr>
          <w:rFonts w:ascii="Times New Roman" w:eastAsia="Times New Roman" w:hAnsi="Times New Roman" w:cs="Times New Roman"/>
          <w:b/>
          <w:sz w:val="24"/>
          <w:szCs w:val="24"/>
          <w:u w:val="single"/>
        </w:rPr>
        <w:t xml:space="preserve">WAGNER AREA VARIANCE PUBLIC HEARING </w:t>
      </w:r>
    </w:p>
    <w:p w:rsidR="00413B67" w:rsidRDefault="00413B67" w:rsidP="00413B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 </w:t>
      </w:r>
      <w:r w:rsidRPr="00413B67">
        <w:rPr>
          <w:rFonts w:ascii="Times New Roman" w:eastAsia="Times New Roman" w:hAnsi="Times New Roman" w:cs="Times New Roman"/>
          <w:sz w:val="24"/>
          <w:szCs w:val="24"/>
        </w:rPr>
        <w:t xml:space="preserve">Wagner, 136 Mendon Ionia Road, Honeoye Falls, NY, consisting of 9.51 acres, bearing Tax Account No. 216.04-1-8.31, located in an RA-1 zone, requesting an area variance to construct a 75’ by 108’ barn, which square footage, when added to the existing 1,152 square foot accessory structure, exceeds the allowed accessory structure square footage by 5,109 square feet.  </w:t>
      </w:r>
    </w:p>
    <w:p w:rsidR="00413B67" w:rsidRDefault="00413B67" w:rsidP="00413B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Peckham opened the Public hearing. </w:t>
      </w:r>
    </w:p>
    <w:p w:rsidR="00413B67" w:rsidRDefault="00413B67" w:rsidP="00413B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Peckham waived the reading of the public notice.  The signed affidavit of posting was not in the file, but the Board members agreed it was clearly posted. </w:t>
      </w:r>
    </w:p>
    <w:p w:rsidR="00413B67" w:rsidRDefault="00413B67" w:rsidP="00413B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Wagner presented the proposed plan along with photos. </w:t>
      </w:r>
    </w:p>
    <w:p w:rsidR="00413B67" w:rsidRDefault="00413B67" w:rsidP="00413B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Peckham asked where the building would be located.  Mr. Wagner indicated on the instrument survey where it will be located.</w:t>
      </w:r>
    </w:p>
    <w:p w:rsidR="00413B67" w:rsidRDefault="00413B67" w:rsidP="00413B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Lacey asked if the parcel next door was a separate parcel or all one. Mr. Wagner stated it is all one parcel. </w:t>
      </w:r>
    </w:p>
    <w:p w:rsidR="00413B67" w:rsidRDefault="00413B67" w:rsidP="00413B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Peckham asked if there was a planned driveway to the road from the building. Mr. Wagner says no. </w:t>
      </w:r>
    </w:p>
    <w:p w:rsidR="00413B67" w:rsidRDefault="00413B67" w:rsidP="00413B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B30FD">
        <w:rPr>
          <w:rFonts w:ascii="Times New Roman" w:eastAsia="Times New Roman" w:hAnsi="Times New Roman" w:cs="Times New Roman"/>
          <w:sz w:val="24"/>
          <w:szCs w:val="24"/>
        </w:rPr>
        <w:t xml:space="preserve">Mr. Bassette asked about foliage or trees as a buffer.  Mr. Wagner said that he had decided against it.  He does not want to interrupt anymore of the farmed land. </w:t>
      </w:r>
    </w:p>
    <w:p w:rsidR="002B30FD" w:rsidRDefault="002B30FD" w:rsidP="00413B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Sciortino asked how long Mr. Wagner has owned his property.  He stated about 11 years. </w:t>
      </w:r>
    </w:p>
    <w:p w:rsidR="002B30FD" w:rsidRDefault="002B30FD" w:rsidP="00413B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Mr. Cook asked how many cars he owns.  Mr. Wagner says 17. </w:t>
      </w:r>
    </w:p>
    <w:p w:rsidR="002B30FD" w:rsidRDefault="002B30FD" w:rsidP="00413B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Peckham asked if there would be electricity or water to the building.  Mr. Wagner confirmed this </w:t>
      </w:r>
      <w:r w:rsidR="009713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assured that it will have no impact on his septic and all drainage would remain on his property. </w:t>
      </w:r>
    </w:p>
    <w:p w:rsidR="002B30FD" w:rsidRDefault="002B30FD" w:rsidP="00413B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Clark asked if he will be working on the cars in the building.  Mr. Wagner says not really, just maybe the occasional tire change.  Everything else is done by someone else in another location. </w:t>
      </w:r>
    </w:p>
    <w:p w:rsidR="002B30FD" w:rsidRDefault="002B30FD" w:rsidP="00413B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Peckham asked if he would have mechanical tools with oud noises.  Mr. Wagner denied this. </w:t>
      </w:r>
    </w:p>
    <w:p w:rsidR="002B30FD" w:rsidRDefault="002B30FD" w:rsidP="00413B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Sciortino asked if the cars will just be stored and what he does with them. Mr. Wagner says he just enjoys them and taking them out for a ride here and there. </w:t>
      </w:r>
    </w:p>
    <w:p w:rsidR="002B30FD" w:rsidRDefault="002B30FD" w:rsidP="00413B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B23AA6">
        <w:rPr>
          <w:rFonts w:ascii="Times New Roman" w:eastAsia="Times New Roman" w:hAnsi="Times New Roman" w:cs="Times New Roman"/>
          <w:sz w:val="24"/>
          <w:szCs w:val="24"/>
        </w:rPr>
        <w:t>Peckham opened the meeting to the public for comments.</w:t>
      </w:r>
    </w:p>
    <w:p w:rsidR="00B23AA6" w:rsidRDefault="00FB5BE0" w:rsidP="00413B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Matthew and Donna Otto, 404 Taylor Rd, asked why the building would be so high and asked if they would hear the revving of cars all the time.  </w:t>
      </w:r>
    </w:p>
    <w:p w:rsidR="00FB5BE0" w:rsidRDefault="00FB5BE0" w:rsidP="00413B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Wagner stated that the building would be about 19 ft., a standard height for that type of building.  He also stated that they would not make any other noise than a zero-turn lawn mower. </w:t>
      </w:r>
    </w:p>
    <w:p w:rsidR="0085019B" w:rsidRDefault="0085019B" w:rsidP="008501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Peckham asked if the request will have an undesirable change to the neighborhood.  Mr. Wagner stated no.</w:t>
      </w:r>
    </w:p>
    <w:p w:rsidR="0085019B" w:rsidRDefault="0085019B" w:rsidP="008501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Peckham asked if the request could be achieved by any other means.  Mr. </w:t>
      </w:r>
      <w:r w:rsidR="00303456">
        <w:rPr>
          <w:rFonts w:ascii="Times New Roman" w:eastAsia="Times New Roman" w:hAnsi="Times New Roman" w:cs="Times New Roman"/>
          <w:sz w:val="24"/>
          <w:szCs w:val="24"/>
        </w:rPr>
        <w:t>Wagner</w:t>
      </w:r>
      <w:r>
        <w:rPr>
          <w:rFonts w:ascii="Times New Roman" w:eastAsia="Times New Roman" w:hAnsi="Times New Roman" w:cs="Times New Roman"/>
          <w:sz w:val="24"/>
          <w:szCs w:val="24"/>
        </w:rPr>
        <w:t xml:space="preserve"> stated </w:t>
      </w:r>
      <w:r w:rsidR="00303456">
        <w:rPr>
          <w:rFonts w:ascii="Times New Roman" w:eastAsia="Times New Roman" w:hAnsi="Times New Roman" w:cs="Times New Roman"/>
          <w:sz w:val="24"/>
          <w:szCs w:val="24"/>
        </w:rPr>
        <w:t>yes</w:t>
      </w:r>
      <w:r>
        <w:rPr>
          <w:rFonts w:ascii="Times New Roman" w:eastAsia="Times New Roman" w:hAnsi="Times New Roman" w:cs="Times New Roman"/>
          <w:sz w:val="24"/>
          <w:szCs w:val="24"/>
        </w:rPr>
        <w:t xml:space="preserve">. </w:t>
      </w:r>
    </w:p>
    <w:p w:rsidR="0085019B" w:rsidRDefault="0085019B" w:rsidP="008501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Peckham asked if the request is substantial.  Mr. </w:t>
      </w:r>
      <w:r w:rsidR="00303456">
        <w:rPr>
          <w:rFonts w:ascii="Times New Roman" w:eastAsia="Times New Roman" w:hAnsi="Times New Roman" w:cs="Times New Roman"/>
          <w:sz w:val="24"/>
          <w:szCs w:val="24"/>
        </w:rPr>
        <w:t>Wagner</w:t>
      </w:r>
      <w:r>
        <w:rPr>
          <w:rFonts w:ascii="Times New Roman" w:eastAsia="Times New Roman" w:hAnsi="Times New Roman" w:cs="Times New Roman"/>
          <w:sz w:val="24"/>
          <w:szCs w:val="24"/>
        </w:rPr>
        <w:t xml:space="preserve"> stated </w:t>
      </w:r>
      <w:r w:rsidR="00303456">
        <w:rPr>
          <w:rFonts w:ascii="Times New Roman" w:eastAsia="Times New Roman" w:hAnsi="Times New Roman" w:cs="Times New Roman"/>
          <w:sz w:val="24"/>
          <w:szCs w:val="24"/>
        </w:rPr>
        <w:t>yes</w:t>
      </w:r>
      <w:r>
        <w:rPr>
          <w:rFonts w:ascii="Times New Roman" w:eastAsia="Times New Roman" w:hAnsi="Times New Roman" w:cs="Times New Roman"/>
          <w:sz w:val="24"/>
          <w:szCs w:val="24"/>
        </w:rPr>
        <w:t xml:space="preserve">. </w:t>
      </w:r>
    </w:p>
    <w:p w:rsidR="0085019B" w:rsidRDefault="0085019B" w:rsidP="008501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Peckham asked if the request would have any adverse physical or environmental effects.  Mr. </w:t>
      </w:r>
      <w:r w:rsidR="00303456">
        <w:rPr>
          <w:rFonts w:ascii="Times New Roman" w:eastAsia="Times New Roman" w:hAnsi="Times New Roman" w:cs="Times New Roman"/>
          <w:sz w:val="24"/>
          <w:szCs w:val="24"/>
        </w:rPr>
        <w:t xml:space="preserve">Wagner </w:t>
      </w:r>
      <w:r>
        <w:rPr>
          <w:rFonts w:ascii="Times New Roman" w:eastAsia="Times New Roman" w:hAnsi="Times New Roman" w:cs="Times New Roman"/>
          <w:sz w:val="24"/>
          <w:szCs w:val="24"/>
        </w:rPr>
        <w:t xml:space="preserve">stated no. </w:t>
      </w:r>
    </w:p>
    <w:p w:rsidR="0085019B" w:rsidRDefault="0085019B" w:rsidP="008501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Peckham asked if the request was self-created.  Mr. </w:t>
      </w:r>
      <w:r w:rsidR="00303456">
        <w:rPr>
          <w:rFonts w:ascii="Times New Roman" w:eastAsia="Times New Roman" w:hAnsi="Times New Roman" w:cs="Times New Roman"/>
          <w:sz w:val="24"/>
          <w:szCs w:val="24"/>
        </w:rPr>
        <w:t>Wagner</w:t>
      </w:r>
      <w:r>
        <w:rPr>
          <w:rFonts w:ascii="Times New Roman" w:eastAsia="Times New Roman" w:hAnsi="Times New Roman" w:cs="Times New Roman"/>
          <w:sz w:val="24"/>
          <w:szCs w:val="24"/>
        </w:rPr>
        <w:t xml:space="preserve"> stated </w:t>
      </w:r>
      <w:r w:rsidR="00303456">
        <w:rPr>
          <w:rFonts w:ascii="Times New Roman" w:eastAsia="Times New Roman" w:hAnsi="Times New Roman" w:cs="Times New Roman"/>
          <w:sz w:val="24"/>
          <w:szCs w:val="24"/>
        </w:rPr>
        <w:t>yes</w:t>
      </w:r>
      <w:r>
        <w:rPr>
          <w:rFonts w:ascii="Times New Roman" w:eastAsia="Times New Roman" w:hAnsi="Times New Roman" w:cs="Times New Roman"/>
          <w:sz w:val="24"/>
          <w:szCs w:val="24"/>
        </w:rPr>
        <w:t xml:space="preserve">. </w:t>
      </w:r>
    </w:p>
    <w:p w:rsidR="00D42061" w:rsidRPr="003337AF" w:rsidRDefault="00D42061" w:rsidP="00D42061">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rsidR="00D42061" w:rsidRPr="003337AF" w:rsidRDefault="004C4CB7" w:rsidP="00D42061">
      <w:pPr>
        <w:spacing w:after="0" w:line="240" w:lineRule="auto"/>
        <w:rPr>
          <w:rFonts w:ascii="Times New Roman" w:hAnsi="Times New Roman" w:cs="Times New Roman"/>
          <w:sz w:val="24"/>
          <w:szCs w:val="24"/>
        </w:rPr>
      </w:pPr>
      <w:r>
        <w:rPr>
          <w:rFonts w:ascii="Times New Roman" w:hAnsi="Times New Roman" w:cs="Times New Roman"/>
          <w:sz w:val="24"/>
          <w:szCs w:val="24"/>
        </w:rPr>
        <w:t>Ms. Sciortino</w:t>
      </w:r>
      <w:r w:rsidRPr="003337AF">
        <w:rPr>
          <w:rFonts w:ascii="Times New Roman" w:hAnsi="Times New Roman" w:cs="Times New Roman"/>
          <w:sz w:val="24"/>
          <w:szCs w:val="24"/>
        </w:rPr>
        <w:t xml:space="preserve"> </w:t>
      </w:r>
      <w:r w:rsidR="00D42061" w:rsidRPr="003337AF">
        <w:rPr>
          <w:rFonts w:ascii="Times New Roman" w:hAnsi="Times New Roman" w:cs="Times New Roman"/>
          <w:sz w:val="24"/>
          <w:szCs w:val="24"/>
        </w:rPr>
        <w:t>moved, seconded by</w:t>
      </w:r>
      <w:r>
        <w:rPr>
          <w:rFonts w:ascii="Times New Roman" w:hAnsi="Times New Roman" w:cs="Times New Roman"/>
          <w:sz w:val="24"/>
          <w:szCs w:val="24"/>
        </w:rPr>
        <w:t xml:space="preserve"> Mr. Lacey</w:t>
      </w:r>
      <w:r w:rsidR="00D42061" w:rsidRPr="003337AF">
        <w:rPr>
          <w:rFonts w:ascii="Times New Roman" w:hAnsi="Times New Roman" w:cs="Times New Roman"/>
          <w:sz w:val="24"/>
          <w:szCs w:val="24"/>
        </w:rPr>
        <w:t xml:space="preserve">, to </w:t>
      </w:r>
      <w:r w:rsidR="00D42061">
        <w:rPr>
          <w:rFonts w:ascii="Times New Roman" w:hAnsi="Times New Roman" w:cs="Times New Roman"/>
          <w:sz w:val="24"/>
          <w:szCs w:val="24"/>
        </w:rPr>
        <w:t>close the Public Hearing.</w:t>
      </w:r>
    </w:p>
    <w:p w:rsidR="00D42061" w:rsidRPr="003337AF" w:rsidRDefault="00D42061" w:rsidP="00D42061">
      <w:pPr>
        <w:spacing w:after="0" w:line="240" w:lineRule="auto"/>
        <w:rPr>
          <w:rFonts w:ascii="Times New Roman" w:hAnsi="Times New Roman" w:cs="Times New Roman"/>
          <w:sz w:val="24"/>
          <w:szCs w:val="24"/>
        </w:rPr>
      </w:pPr>
    </w:p>
    <w:p w:rsidR="00D42061" w:rsidRPr="003337AF" w:rsidRDefault="00D42061" w:rsidP="00D42061">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D42061" w:rsidRDefault="00D42061" w:rsidP="00D42061">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sidR="00303456">
        <w:rPr>
          <w:rFonts w:ascii="Times New Roman" w:hAnsi="Times New Roman" w:cs="Times New Roman"/>
          <w:sz w:val="24"/>
          <w:szCs w:val="24"/>
        </w:rPr>
        <w:t xml:space="preserve">Bassette – aye; </w:t>
      </w:r>
      <w:r>
        <w:rPr>
          <w:rFonts w:ascii="Times New Roman" w:hAnsi="Times New Roman" w:cs="Times New Roman"/>
          <w:sz w:val="24"/>
          <w:szCs w:val="24"/>
        </w:rPr>
        <w:t>Ms. Sciortino – aye;</w:t>
      </w:r>
      <w:r w:rsidR="00303456">
        <w:rPr>
          <w:rFonts w:ascii="Times New Roman" w:hAnsi="Times New Roman" w:cs="Times New Roman"/>
          <w:sz w:val="24"/>
          <w:szCs w:val="24"/>
        </w:rPr>
        <w:t xml:space="preserve"> </w:t>
      </w:r>
      <w:r>
        <w:rPr>
          <w:rFonts w:ascii="Times New Roman" w:hAnsi="Times New Roman" w:cs="Times New Roman"/>
          <w:sz w:val="24"/>
          <w:szCs w:val="24"/>
        </w:rPr>
        <w:t xml:space="preserve">Mr. </w:t>
      </w:r>
      <w:r w:rsidR="004C4CB7">
        <w:rPr>
          <w:rFonts w:ascii="Times New Roman" w:hAnsi="Times New Roman" w:cs="Times New Roman"/>
          <w:sz w:val="24"/>
          <w:szCs w:val="24"/>
        </w:rPr>
        <w:t>Lacey</w:t>
      </w:r>
      <w:r>
        <w:rPr>
          <w:rFonts w:ascii="Times New Roman" w:hAnsi="Times New Roman" w:cs="Times New Roman"/>
          <w:sz w:val="24"/>
          <w:szCs w:val="24"/>
        </w:rPr>
        <w:t xml:space="preserve"> – aye</w:t>
      </w:r>
      <w:r w:rsidR="00303456">
        <w:rPr>
          <w:rFonts w:ascii="Times New Roman" w:hAnsi="Times New Roman" w:cs="Times New Roman"/>
          <w:sz w:val="24"/>
          <w:szCs w:val="24"/>
        </w:rPr>
        <w:t>; and Mr. Cook - aye</w:t>
      </w:r>
      <w:r>
        <w:rPr>
          <w:rFonts w:ascii="Times New Roman" w:hAnsi="Times New Roman" w:cs="Times New Roman"/>
          <w:sz w:val="24"/>
          <w:szCs w:val="24"/>
        </w:rPr>
        <w:t>.</w:t>
      </w:r>
    </w:p>
    <w:p w:rsidR="00A75C39" w:rsidRDefault="00A75C39" w:rsidP="0028484A">
      <w:pPr>
        <w:spacing w:after="0" w:line="240" w:lineRule="auto"/>
        <w:rPr>
          <w:rFonts w:ascii="Times New Roman" w:hAnsi="Times New Roman" w:cs="Times New Roman"/>
          <w:sz w:val="24"/>
          <w:szCs w:val="24"/>
        </w:rPr>
      </w:pPr>
    </w:p>
    <w:p w:rsidR="00303456" w:rsidRDefault="00303456" w:rsidP="00303456">
      <w:pPr>
        <w:spacing w:before="100" w:beforeAutospacing="1" w:after="100" w:afterAutospacing="1" w:line="240" w:lineRule="auto"/>
        <w:rPr>
          <w:rFonts w:ascii="Times New Roman" w:eastAsia="Times New Roman" w:hAnsi="Times New Roman" w:cs="Times New Roman"/>
          <w:sz w:val="24"/>
          <w:szCs w:val="24"/>
        </w:rPr>
      </w:pPr>
    </w:p>
    <w:p w:rsidR="00303456" w:rsidRDefault="00303456" w:rsidP="00303456">
      <w:pPr>
        <w:spacing w:before="100" w:beforeAutospacing="1" w:after="100" w:afterAutospacing="1" w:line="240" w:lineRule="auto"/>
        <w:rPr>
          <w:rFonts w:ascii="Times New Roman" w:eastAsia="Times New Roman" w:hAnsi="Times New Roman" w:cs="Times New Roman"/>
          <w:sz w:val="24"/>
          <w:szCs w:val="24"/>
        </w:rPr>
      </w:pPr>
    </w:p>
    <w:p w:rsidR="00303456" w:rsidRPr="00303456" w:rsidRDefault="00303456" w:rsidP="00303456">
      <w:pPr>
        <w:spacing w:before="100" w:beforeAutospacing="1" w:after="100" w:afterAutospacing="1" w:line="240" w:lineRule="auto"/>
        <w:rPr>
          <w:rFonts w:ascii="Times New Roman" w:eastAsia="Times New Roman" w:hAnsi="Times New Roman" w:cs="Times New Roman"/>
          <w:b/>
          <w:sz w:val="24"/>
          <w:szCs w:val="24"/>
          <w:u w:val="single"/>
        </w:rPr>
      </w:pPr>
      <w:r w:rsidRPr="00303456">
        <w:rPr>
          <w:rFonts w:ascii="Times New Roman" w:eastAsia="Times New Roman" w:hAnsi="Times New Roman" w:cs="Times New Roman"/>
          <w:b/>
          <w:sz w:val="24"/>
          <w:szCs w:val="24"/>
          <w:u w:val="single"/>
        </w:rPr>
        <w:lastRenderedPageBreak/>
        <w:t xml:space="preserve">SYMONS USE VARIANCE PUBLIC HEARING </w:t>
      </w:r>
    </w:p>
    <w:p w:rsidR="00303456" w:rsidRPr="00303456" w:rsidRDefault="00303456" w:rsidP="00303456">
      <w:pPr>
        <w:spacing w:before="100" w:beforeAutospacing="1" w:after="100" w:afterAutospacing="1" w:line="240" w:lineRule="auto"/>
        <w:rPr>
          <w:rFonts w:ascii="Times New Roman" w:eastAsia="Times New Roman" w:hAnsi="Times New Roman" w:cs="Times New Roman"/>
          <w:sz w:val="24"/>
          <w:szCs w:val="24"/>
        </w:rPr>
      </w:pPr>
      <w:r w:rsidRPr="00303456">
        <w:rPr>
          <w:rFonts w:ascii="Times New Roman" w:eastAsia="Times New Roman" w:hAnsi="Times New Roman" w:cs="Times New Roman"/>
          <w:sz w:val="24"/>
          <w:szCs w:val="24"/>
        </w:rPr>
        <w:t>Julie and Ken Symons, 67 Lanning Road, Honeoye Falls, NY, consisting of 15.54 acres, bearing Tax Account No. 223.02-1-29, located in an RA-</w:t>
      </w:r>
      <w:r w:rsidR="009A3ED2" w:rsidRPr="00303456">
        <w:rPr>
          <w:rFonts w:ascii="Times New Roman" w:eastAsia="Times New Roman" w:hAnsi="Times New Roman" w:cs="Times New Roman"/>
          <w:sz w:val="24"/>
          <w:szCs w:val="24"/>
        </w:rPr>
        <w:t>1 zone</w:t>
      </w:r>
      <w:r w:rsidRPr="00303456">
        <w:rPr>
          <w:rFonts w:ascii="Times New Roman" w:eastAsia="Times New Roman" w:hAnsi="Times New Roman" w:cs="Times New Roman"/>
          <w:sz w:val="24"/>
          <w:szCs w:val="24"/>
        </w:rPr>
        <w:t xml:space="preserve">, requesting a Use Variance to operate a personal dog training and running business, part-time, in a proposed 60’ x 80’ Morton Building Pole Barn, which is not an allowed use in this zone.   </w:t>
      </w:r>
    </w:p>
    <w:p w:rsidR="000F0E69" w:rsidRDefault="000F0E69" w:rsidP="0028484A">
      <w:pPr>
        <w:spacing w:after="0" w:line="240" w:lineRule="auto"/>
        <w:rPr>
          <w:rFonts w:ascii="Times New Roman" w:hAnsi="Times New Roman" w:cs="Times New Roman"/>
          <w:sz w:val="24"/>
          <w:szCs w:val="24"/>
        </w:rPr>
      </w:pPr>
      <w:r>
        <w:rPr>
          <w:rFonts w:ascii="Times New Roman" w:hAnsi="Times New Roman" w:cs="Times New Roman"/>
          <w:sz w:val="24"/>
          <w:szCs w:val="24"/>
        </w:rPr>
        <w:t>Mrs. Symons explained the proposed application.  She explained that they have decided to move the building to the back due to flooding.</w:t>
      </w:r>
    </w:p>
    <w:p w:rsidR="000F0E69" w:rsidRDefault="000F0E69" w:rsidP="0028484A">
      <w:pPr>
        <w:spacing w:after="0" w:line="240" w:lineRule="auto"/>
        <w:rPr>
          <w:rFonts w:ascii="Times New Roman" w:hAnsi="Times New Roman" w:cs="Times New Roman"/>
          <w:sz w:val="24"/>
          <w:szCs w:val="24"/>
        </w:rPr>
      </w:pPr>
    </w:p>
    <w:p w:rsidR="000F0E69" w:rsidRDefault="000F0E69" w:rsidP="002848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Sciortino asked if this would interfere with the septic.  Mrs. Symons stated no. </w:t>
      </w:r>
    </w:p>
    <w:p w:rsidR="000F0E69" w:rsidRDefault="000F0E69" w:rsidP="0028484A">
      <w:pPr>
        <w:spacing w:after="0" w:line="240" w:lineRule="auto"/>
        <w:rPr>
          <w:rFonts w:ascii="Times New Roman" w:hAnsi="Times New Roman" w:cs="Times New Roman"/>
          <w:sz w:val="24"/>
          <w:szCs w:val="24"/>
        </w:rPr>
      </w:pPr>
    </w:p>
    <w:p w:rsidR="000F0E69" w:rsidRDefault="000F0E69" w:rsidP="002848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Lacey asked if any of the training would be outside.  Mrs. Symons stated that it would be inside primarily. </w:t>
      </w:r>
    </w:p>
    <w:p w:rsidR="000F0E69" w:rsidRDefault="000F0E69" w:rsidP="0028484A">
      <w:pPr>
        <w:spacing w:after="0" w:line="240" w:lineRule="auto"/>
        <w:rPr>
          <w:rFonts w:ascii="Times New Roman" w:hAnsi="Times New Roman" w:cs="Times New Roman"/>
          <w:sz w:val="24"/>
          <w:szCs w:val="24"/>
        </w:rPr>
      </w:pPr>
    </w:p>
    <w:p w:rsidR="000F0E69" w:rsidRDefault="000F0E69" w:rsidP="0028484A">
      <w:pPr>
        <w:spacing w:after="0" w:line="240" w:lineRule="auto"/>
        <w:rPr>
          <w:rFonts w:ascii="Times New Roman" w:hAnsi="Times New Roman" w:cs="Times New Roman"/>
          <w:sz w:val="24"/>
          <w:szCs w:val="24"/>
        </w:rPr>
      </w:pPr>
      <w:r>
        <w:rPr>
          <w:rFonts w:ascii="Times New Roman" w:hAnsi="Times New Roman" w:cs="Times New Roman"/>
          <w:sz w:val="24"/>
          <w:szCs w:val="24"/>
        </w:rPr>
        <w:t>Mrs. Symons stated that the building would be decorated nicely and have some foliage</w:t>
      </w:r>
      <w:r w:rsidR="009A3ED2">
        <w:rPr>
          <w:rFonts w:ascii="Times New Roman" w:hAnsi="Times New Roman" w:cs="Times New Roman"/>
          <w:sz w:val="24"/>
          <w:szCs w:val="24"/>
        </w:rPr>
        <w:t xml:space="preserve"> to make it aesthetically appeasing. </w:t>
      </w:r>
    </w:p>
    <w:p w:rsidR="009A3ED2" w:rsidRDefault="009A3ED2" w:rsidP="0028484A">
      <w:pPr>
        <w:spacing w:after="0" w:line="240" w:lineRule="auto"/>
        <w:rPr>
          <w:rFonts w:ascii="Times New Roman" w:hAnsi="Times New Roman" w:cs="Times New Roman"/>
          <w:sz w:val="24"/>
          <w:szCs w:val="24"/>
        </w:rPr>
      </w:pPr>
    </w:p>
    <w:p w:rsidR="009A3ED2" w:rsidRDefault="009A3ED2" w:rsidP="0028484A">
      <w:pPr>
        <w:spacing w:after="0" w:line="240" w:lineRule="auto"/>
        <w:rPr>
          <w:rFonts w:ascii="Times New Roman" w:hAnsi="Times New Roman" w:cs="Times New Roman"/>
          <w:sz w:val="24"/>
          <w:szCs w:val="24"/>
        </w:rPr>
      </w:pPr>
      <w:r>
        <w:rPr>
          <w:rFonts w:ascii="Times New Roman" w:hAnsi="Times New Roman" w:cs="Times New Roman"/>
          <w:sz w:val="24"/>
          <w:szCs w:val="24"/>
        </w:rPr>
        <w:t>Mrs. Symons explained that she trains K-9 dogs for drug searches and obedience.  She does not do agility.  She will not do any boarding of the dogs.</w:t>
      </w:r>
    </w:p>
    <w:p w:rsidR="009A3ED2" w:rsidRDefault="009A3ED2" w:rsidP="0028484A">
      <w:pPr>
        <w:spacing w:after="0" w:line="240" w:lineRule="auto"/>
        <w:rPr>
          <w:rFonts w:ascii="Times New Roman" w:hAnsi="Times New Roman" w:cs="Times New Roman"/>
          <w:sz w:val="24"/>
          <w:szCs w:val="24"/>
        </w:rPr>
      </w:pPr>
    </w:p>
    <w:p w:rsidR="009A3ED2" w:rsidRDefault="009A3ED2" w:rsidP="002848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Mrs. Symons stated that there would be about six dogs at a time, maximum. </w:t>
      </w:r>
    </w:p>
    <w:p w:rsidR="009A3ED2" w:rsidRDefault="009A3ED2" w:rsidP="0028484A">
      <w:pPr>
        <w:spacing w:after="0" w:line="240" w:lineRule="auto"/>
        <w:rPr>
          <w:rFonts w:ascii="Times New Roman" w:hAnsi="Times New Roman" w:cs="Times New Roman"/>
          <w:sz w:val="24"/>
          <w:szCs w:val="24"/>
        </w:rPr>
      </w:pPr>
    </w:p>
    <w:p w:rsidR="009A3ED2" w:rsidRDefault="009A3ED2" w:rsidP="0028484A">
      <w:pPr>
        <w:spacing w:after="0" w:line="240" w:lineRule="auto"/>
        <w:rPr>
          <w:rFonts w:ascii="Times New Roman" w:hAnsi="Times New Roman" w:cs="Times New Roman"/>
          <w:sz w:val="24"/>
          <w:szCs w:val="24"/>
        </w:rPr>
      </w:pPr>
      <w:r>
        <w:rPr>
          <w:rFonts w:ascii="Times New Roman" w:hAnsi="Times New Roman" w:cs="Times New Roman"/>
          <w:sz w:val="24"/>
          <w:szCs w:val="24"/>
        </w:rPr>
        <w:t>Mr. Peckham explained that this application is for the business aspect of the building’s use.  It would be indirectly covered under a special use.  The building itself would be a planning board issue if needed.</w:t>
      </w:r>
    </w:p>
    <w:p w:rsidR="009A3ED2" w:rsidRDefault="009A3ED2" w:rsidP="0028484A">
      <w:pPr>
        <w:spacing w:after="0" w:line="240" w:lineRule="auto"/>
        <w:rPr>
          <w:rFonts w:ascii="Times New Roman" w:hAnsi="Times New Roman" w:cs="Times New Roman"/>
          <w:sz w:val="24"/>
          <w:szCs w:val="24"/>
        </w:rPr>
      </w:pPr>
    </w:p>
    <w:p w:rsidR="009A3ED2" w:rsidRDefault="009A3ED2" w:rsidP="002848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if the intent is to help dogs live and cope better in their environment.  Mrs. Symons stated yes. </w:t>
      </w:r>
    </w:p>
    <w:p w:rsidR="009A3ED2" w:rsidRDefault="009A3ED2" w:rsidP="0028484A">
      <w:pPr>
        <w:spacing w:after="0" w:line="240" w:lineRule="auto"/>
        <w:rPr>
          <w:rFonts w:ascii="Times New Roman" w:hAnsi="Times New Roman" w:cs="Times New Roman"/>
          <w:sz w:val="24"/>
          <w:szCs w:val="24"/>
        </w:rPr>
      </w:pPr>
    </w:p>
    <w:p w:rsidR="009A3ED2" w:rsidRDefault="009A3ED2" w:rsidP="002848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explained that there are four tests for a use variance.  They need to provide proof of financial hardship, show if the change will be substantial or not, explain why the hardship is unique to them, and explain if the hardship was self-created. </w:t>
      </w:r>
    </w:p>
    <w:p w:rsidR="009A3ED2" w:rsidRDefault="009A3ED2" w:rsidP="0028484A">
      <w:pPr>
        <w:spacing w:after="0" w:line="240" w:lineRule="auto"/>
        <w:rPr>
          <w:rFonts w:ascii="Times New Roman" w:hAnsi="Times New Roman" w:cs="Times New Roman"/>
          <w:sz w:val="24"/>
          <w:szCs w:val="24"/>
        </w:rPr>
      </w:pPr>
    </w:p>
    <w:p w:rsidR="009A3ED2" w:rsidRDefault="009A3ED2" w:rsidP="0028484A">
      <w:pPr>
        <w:spacing w:after="0" w:line="240" w:lineRule="auto"/>
        <w:rPr>
          <w:rFonts w:ascii="Times New Roman" w:hAnsi="Times New Roman" w:cs="Times New Roman"/>
          <w:sz w:val="24"/>
          <w:szCs w:val="24"/>
        </w:rPr>
      </w:pPr>
      <w:r>
        <w:rPr>
          <w:rFonts w:ascii="Times New Roman" w:hAnsi="Times New Roman" w:cs="Times New Roman"/>
          <w:sz w:val="24"/>
          <w:szCs w:val="24"/>
        </w:rPr>
        <w:t>There was a discussion about this.  Mr. and Mrs. Symons stated that rental places are too expensive.  The</w:t>
      </w:r>
      <w:r w:rsidR="009F00F4">
        <w:rPr>
          <w:rFonts w:ascii="Times New Roman" w:hAnsi="Times New Roman" w:cs="Times New Roman"/>
          <w:sz w:val="24"/>
          <w:szCs w:val="24"/>
        </w:rPr>
        <w:t xml:space="preserve"> hardship is unique to the situation because the property has flooding and there is no other place to put the building.  They believe that the hardship is not self-created.</w:t>
      </w:r>
    </w:p>
    <w:p w:rsidR="009F00F4" w:rsidRDefault="009F00F4" w:rsidP="0028484A">
      <w:pPr>
        <w:spacing w:after="0" w:line="240" w:lineRule="auto"/>
        <w:rPr>
          <w:rFonts w:ascii="Times New Roman" w:hAnsi="Times New Roman" w:cs="Times New Roman"/>
          <w:sz w:val="24"/>
          <w:szCs w:val="24"/>
        </w:rPr>
      </w:pPr>
    </w:p>
    <w:p w:rsidR="009F00F4" w:rsidRDefault="009F00F4" w:rsidP="002848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stated that the hardship is not really considered self-created because the code does not state is allowed or it is not allowed. </w:t>
      </w:r>
    </w:p>
    <w:p w:rsidR="009F00F4" w:rsidRDefault="009F00F4" w:rsidP="0028484A">
      <w:pPr>
        <w:spacing w:after="0" w:line="240" w:lineRule="auto"/>
        <w:rPr>
          <w:rFonts w:ascii="Times New Roman" w:hAnsi="Times New Roman" w:cs="Times New Roman"/>
          <w:sz w:val="24"/>
          <w:szCs w:val="24"/>
        </w:rPr>
      </w:pPr>
    </w:p>
    <w:p w:rsidR="009F00F4" w:rsidRDefault="009F00F4" w:rsidP="002848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Mr. and Mrs. Symons to provide 3 scenarios of what they have previously tried to do and why this would be the best option for them. </w:t>
      </w:r>
    </w:p>
    <w:p w:rsidR="009A3ED2" w:rsidRDefault="009A3ED2" w:rsidP="0028484A">
      <w:pPr>
        <w:spacing w:after="0" w:line="240" w:lineRule="auto"/>
        <w:rPr>
          <w:rFonts w:ascii="Times New Roman" w:hAnsi="Times New Roman" w:cs="Times New Roman"/>
          <w:sz w:val="24"/>
          <w:szCs w:val="24"/>
        </w:rPr>
      </w:pPr>
    </w:p>
    <w:p w:rsidR="009F00F4" w:rsidRDefault="009F00F4" w:rsidP="0028484A">
      <w:pPr>
        <w:spacing w:after="0" w:line="240" w:lineRule="auto"/>
        <w:rPr>
          <w:rFonts w:ascii="Times New Roman" w:hAnsi="Times New Roman" w:cs="Times New Roman"/>
          <w:sz w:val="24"/>
          <w:szCs w:val="24"/>
        </w:rPr>
      </w:pPr>
      <w:r>
        <w:rPr>
          <w:rFonts w:ascii="Times New Roman" w:hAnsi="Times New Roman" w:cs="Times New Roman"/>
          <w:sz w:val="24"/>
          <w:szCs w:val="24"/>
        </w:rPr>
        <w:t>Mr. C</w:t>
      </w:r>
      <w:r w:rsidR="000C398A">
        <w:rPr>
          <w:rFonts w:ascii="Times New Roman" w:hAnsi="Times New Roman" w:cs="Times New Roman"/>
          <w:sz w:val="24"/>
          <w:szCs w:val="24"/>
        </w:rPr>
        <w:t>ook</w:t>
      </w:r>
      <w:r>
        <w:rPr>
          <w:rFonts w:ascii="Times New Roman" w:hAnsi="Times New Roman" w:cs="Times New Roman"/>
          <w:sz w:val="24"/>
          <w:szCs w:val="24"/>
        </w:rPr>
        <w:t xml:space="preserve"> asked if the building would be winterized.  Mrs. Symons stated yes. </w:t>
      </w:r>
    </w:p>
    <w:p w:rsidR="009F00F4" w:rsidRDefault="009F00F4" w:rsidP="0028484A">
      <w:pPr>
        <w:spacing w:after="0" w:line="240" w:lineRule="auto"/>
        <w:rPr>
          <w:rFonts w:ascii="Times New Roman" w:hAnsi="Times New Roman" w:cs="Times New Roman"/>
          <w:sz w:val="24"/>
          <w:szCs w:val="24"/>
        </w:rPr>
      </w:pPr>
    </w:p>
    <w:p w:rsidR="009F00F4" w:rsidRDefault="009F00F4" w:rsidP="0028484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Mr</w:t>
      </w:r>
      <w:r w:rsidR="000C398A">
        <w:rPr>
          <w:rFonts w:ascii="Times New Roman" w:hAnsi="Times New Roman" w:cs="Times New Roman"/>
          <w:sz w:val="24"/>
          <w:szCs w:val="24"/>
        </w:rPr>
        <w:t>.</w:t>
      </w:r>
      <w:r>
        <w:rPr>
          <w:rFonts w:ascii="Times New Roman" w:hAnsi="Times New Roman" w:cs="Times New Roman"/>
          <w:sz w:val="24"/>
          <w:szCs w:val="24"/>
        </w:rPr>
        <w:t xml:space="preserve"> </w:t>
      </w:r>
      <w:r w:rsidR="000C398A">
        <w:rPr>
          <w:rFonts w:ascii="Times New Roman" w:hAnsi="Times New Roman" w:cs="Times New Roman"/>
          <w:sz w:val="24"/>
          <w:szCs w:val="24"/>
        </w:rPr>
        <w:t>Cook</w:t>
      </w:r>
      <w:r>
        <w:rPr>
          <w:rFonts w:ascii="Times New Roman" w:hAnsi="Times New Roman" w:cs="Times New Roman"/>
          <w:sz w:val="24"/>
          <w:szCs w:val="24"/>
        </w:rPr>
        <w:t xml:space="preserve"> asked what the cost of the entire project will be.  Mr. Symons stated that they do not </w:t>
      </w:r>
      <w:r w:rsidR="000C398A">
        <w:rPr>
          <w:rFonts w:ascii="Times New Roman" w:hAnsi="Times New Roman" w:cs="Times New Roman"/>
          <w:sz w:val="24"/>
          <w:szCs w:val="24"/>
        </w:rPr>
        <w:t>have a</w:t>
      </w:r>
      <w:r>
        <w:rPr>
          <w:rFonts w:ascii="Times New Roman" w:hAnsi="Times New Roman" w:cs="Times New Roman"/>
          <w:sz w:val="24"/>
          <w:szCs w:val="24"/>
        </w:rPr>
        <w:t xml:space="preserve"> complete</w:t>
      </w:r>
      <w:r w:rsidR="000C398A">
        <w:rPr>
          <w:rFonts w:ascii="Times New Roman" w:hAnsi="Times New Roman" w:cs="Times New Roman"/>
          <w:sz w:val="24"/>
          <w:szCs w:val="24"/>
        </w:rPr>
        <w:t>d</w:t>
      </w:r>
      <w:r>
        <w:rPr>
          <w:rFonts w:ascii="Times New Roman" w:hAnsi="Times New Roman" w:cs="Times New Roman"/>
          <w:sz w:val="24"/>
          <w:szCs w:val="24"/>
        </w:rPr>
        <w:t xml:space="preserve"> grand total yet. </w:t>
      </w:r>
    </w:p>
    <w:p w:rsidR="000C398A" w:rsidRDefault="000C398A" w:rsidP="0028484A">
      <w:pPr>
        <w:spacing w:after="0" w:line="240" w:lineRule="auto"/>
        <w:rPr>
          <w:rFonts w:ascii="Times New Roman" w:hAnsi="Times New Roman" w:cs="Times New Roman"/>
          <w:sz w:val="24"/>
          <w:szCs w:val="24"/>
        </w:rPr>
      </w:pPr>
    </w:p>
    <w:p w:rsidR="000C398A" w:rsidRDefault="000C398A" w:rsidP="002848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Cook asked how long the classes are. Mrs. Symons stated that each class is 4-6 weeks long with each class being 1 – 1 ½ hours long. </w:t>
      </w:r>
    </w:p>
    <w:p w:rsidR="000C398A" w:rsidRDefault="000C398A" w:rsidP="0028484A">
      <w:pPr>
        <w:spacing w:after="0" w:line="240" w:lineRule="auto"/>
        <w:rPr>
          <w:rFonts w:ascii="Times New Roman" w:hAnsi="Times New Roman" w:cs="Times New Roman"/>
          <w:sz w:val="24"/>
          <w:szCs w:val="24"/>
        </w:rPr>
      </w:pPr>
    </w:p>
    <w:p w:rsidR="000C398A" w:rsidRDefault="000C398A" w:rsidP="0028484A">
      <w:pPr>
        <w:spacing w:after="0" w:line="240" w:lineRule="auto"/>
        <w:rPr>
          <w:rFonts w:ascii="Times New Roman" w:hAnsi="Times New Roman" w:cs="Times New Roman"/>
          <w:sz w:val="24"/>
          <w:szCs w:val="24"/>
        </w:rPr>
      </w:pPr>
      <w:r>
        <w:rPr>
          <w:rFonts w:ascii="Times New Roman" w:hAnsi="Times New Roman" w:cs="Times New Roman"/>
          <w:sz w:val="24"/>
          <w:szCs w:val="24"/>
        </w:rPr>
        <w:t>Mr. Cook asked what the full capacity is.  Mrs. Symons stated 6 dogs.</w:t>
      </w:r>
    </w:p>
    <w:p w:rsidR="000C398A" w:rsidRDefault="000C398A" w:rsidP="0028484A">
      <w:pPr>
        <w:spacing w:after="0" w:line="240" w:lineRule="auto"/>
        <w:rPr>
          <w:rFonts w:ascii="Times New Roman" w:hAnsi="Times New Roman" w:cs="Times New Roman"/>
          <w:sz w:val="24"/>
          <w:szCs w:val="24"/>
        </w:rPr>
      </w:pPr>
    </w:p>
    <w:p w:rsidR="000C398A" w:rsidRDefault="000C398A" w:rsidP="002848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Cook asked if the business plan is based on full capacity.  Mrs. Symons stated no. </w:t>
      </w:r>
    </w:p>
    <w:p w:rsidR="000C398A" w:rsidRDefault="000C398A" w:rsidP="0028484A">
      <w:pPr>
        <w:spacing w:after="0" w:line="240" w:lineRule="auto"/>
        <w:rPr>
          <w:rFonts w:ascii="Times New Roman" w:hAnsi="Times New Roman" w:cs="Times New Roman"/>
          <w:sz w:val="24"/>
          <w:szCs w:val="24"/>
        </w:rPr>
      </w:pPr>
    </w:p>
    <w:p w:rsidR="000C398A" w:rsidRDefault="000C398A" w:rsidP="002848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Sciortino stated that a friend trains blind puppies and wanted to know if they are trained by running the leash along the back of the dog.  Mrs. Symons says she uses treats and rewards systems for training. </w:t>
      </w:r>
    </w:p>
    <w:p w:rsidR="000C398A" w:rsidRDefault="000C398A" w:rsidP="0028484A">
      <w:pPr>
        <w:spacing w:after="0" w:line="240" w:lineRule="auto"/>
        <w:rPr>
          <w:rFonts w:ascii="Times New Roman" w:hAnsi="Times New Roman" w:cs="Times New Roman"/>
          <w:sz w:val="24"/>
          <w:szCs w:val="24"/>
        </w:rPr>
      </w:pPr>
    </w:p>
    <w:p w:rsidR="000C398A" w:rsidRDefault="000C398A" w:rsidP="0028484A">
      <w:pPr>
        <w:spacing w:after="0" w:line="240" w:lineRule="auto"/>
        <w:rPr>
          <w:rFonts w:ascii="Times New Roman" w:hAnsi="Times New Roman" w:cs="Times New Roman"/>
          <w:sz w:val="24"/>
          <w:szCs w:val="24"/>
        </w:rPr>
      </w:pPr>
      <w:r>
        <w:rPr>
          <w:rFonts w:ascii="Times New Roman" w:hAnsi="Times New Roman" w:cs="Times New Roman"/>
          <w:sz w:val="24"/>
          <w:szCs w:val="24"/>
        </w:rPr>
        <w:t>Mr. Cook asked where their closest competition is located.  Mrs. Symons stated it is in Walworth.</w:t>
      </w:r>
    </w:p>
    <w:p w:rsidR="000C398A" w:rsidRDefault="000C398A" w:rsidP="0028484A">
      <w:pPr>
        <w:spacing w:after="0" w:line="240" w:lineRule="auto"/>
        <w:rPr>
          <w:rFonts w:ascii="Times New Roman" w:hAnsi="Times New Roman" w:cs="Times New Roman"/>
          <w:sz w:val="24"/>
          <w:szCs w:val="24"/>
        </w:rPr>
      </w:pPr>
    </w:p>
    <w:p w:rsidR="000C398A" w:rsidRDefault="000C398A" w:rsidP="002848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stated that they would extend the public hearing to get the financial information. </w:t>
      </w:r>
    </w:p>
    <w:p w:rsidR="000C398A" w:rsidRDefault="000C398A" w:rsidP="0028484A">
      <w:pPr>
        <w:spacing w:after="0" w:line="240" w:lineRule="auto"/>
        <w:rPr>
          <w:rFonts w:ascii="Times New Roman" w:hAnsi="Times New Roman" w:cs="Times New Roman"/>
          <w:sz w:val="24"/>
          <w:szCs w:val="24"/>
        </w:rPr>
      </w:pPr>
    </w:p>
    <w:p w:rsidR="000C398A" w:rsidRDefault="000C398A" w:rsidP="002848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Mr. Clark if the Zoning Board would be stepping on Town Board toes by approving a use variance that is not mentioned in the code.  Mr. Clark denied this being an issue. </w:t>
      </w:r>
    </w:p>
    <w:p w:rsidR="000C398A" w:rsidRDefault="000C398A" w:rsidP="0028484A">
      <w:pPr>
        <w:spacing w:after="0" w:line="240" w:lineRule="auto"/>
        <w:rPr>
          <w:rFonts w:ascii="Times New Roman" w:hAnsi="Times New Roman" w:cs="Times New Roman"/>
          <w:sz w:val="24"/>
          <w:szCs w:val="24"/>
        </w:rPr>
      </w:pPr>
    </w:p>
    <w:p w:rsidR="000C398A" w:rsidRDefault="000C398A" w:rsidP="002848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were no more questions or comments from the Board. </w:t>
      </w:r>
    </w:p>
    <w:p w:rsidR="009F00F4" w:rsidRDefault="009F00F4" w:rsidP="0028484A">
      <w:pPr>
        <w:spacing w:after="0" w:line="240" w:lineRule="auto"/>
        <w:rPr>
          <w:rFonts w:ascii="Times New Roman" w:hAnsi="Times New Roman" w:cs="Times New Roman"/>
          <w:sz w:val="24"/>
          <w:szCs w:val="24"/>
        </w:rPr>
      </w:pPr>
    </w:p>
    <w:p w:rsidR="000C398A" w:rsidRDefault="000C398A" w:rsidP="0028484A">
      <w:pPr>
        <w:spacing w:after="0" w:line="240" w:lineRule="auto"/>
        <w:rPr>
          <w:rFonts w:ascii="Times New Roman" w:hAnsi="Times New Roman" w:cs="Times New Roman"/>
          <w:b/>
          <w:sz w:val="24"/>
          <w:szCs w:val="24"/>
          <w:u w:val="single"/>
        </w:rPr>
      </w:pPr>
      <w:r w:rsidRPr="000C398A">
        <w:rPr>
          <w:rFonts w:ascii="Times New Roman" w:hAnsi="Times New Roman" w:cs="Times New Roman"/>
          <w:b/>
          <w:sz w:val="24"/>
          <w:szCs w:val="24"/>
          <w:u w:val="single"/>
        </w:rPr>
        <w:t>MOTION</w:t>
      </w:r>
    </w:p>
    <w:p w:rsidR="000C398A" w:rsidRPr="000C398A" w:rsidRDefault="000C398A" w:rsidP="002848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Lacey moved, seconded by Ms. Sciortino, to extend the public hearing to November 9, 2017. </w:t>
      </w:r>
    </w:p>
    <w:p w:rsidR="009A3ED2" w:rsidRDefault="009A3ED2" w:rsidP="0028484A">
      <w:pPr>
        <w:spacing w:after="0" w:line="240" w:lineRule="auto"/>
        <w:rPr>
          <w:rFonts w:ascii="Times New Roman" w:hAnsi="Times New Roman" w:cs="Times New Roman"/>
          <w:sz w:val="24"/>
          <w:szCs w:val="24"/>
        </w:rPr>
      </w:pPr>
    </w:p>
    <w:p w:rsidR="000C1B12" w:rsidRPr="003337AF" w:rsidRDefault="000C1B12" w:rsidP="000C1B12">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0C1B12" w:rsidRDefault="000C1B12" w:rsidP="000C1B12">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Pr>
          <w:rFonts w:ascii="Times New Roman" w:hAnsi="Times New Roman" w:cs="Times New Roman"/>
          <w:sz w:val="24"/>
          <w:szCs w:val="24"/>
        </w:rPr>
        <w:t>Bassette – aye; Ms. Sciortino – aye; Mr. Lacey – aye; and Mr. Cook - aye.</w:t>
      </w:r>
    </w:p>
    <w:p w:rsidR="000C1B12" w:rsidRDefault="000C1B12" w:rsidP="000C1B12">
      <w:pPr>
        <w:spacing w:after="0" w:line="240" w:lineRule="auto"/>
        <w:rPr>
          <w:rFonts w:ascii="Times New Roman" w:hAnsi="Times New Roman" w:cs="Times New Roman"/>
          <w:sz w:val="24"/>
          <w:szCs w:val="24"/>
        </w:rPr>
      </w:pPr>
    </w:p>
    <w:p w:rsidR="000F0E69" w:rsidRDefault="000F0E69" w:rsidP="0028484A">
      <w:pPr>
        <w:spacing w:after="0" w:line="240" w:lineRule="auto"/>
        <w:rPr>
          <w:rFonts w:ascii="Times New Roman" w:hAnsi="Times New Roman" w:cs="Times New Roman"/>
          <w:sz w:val="24"/>
          <w:szCs w:val="24"/>
        </w:rPr>
      </w:pPr>
    </w:p>
    <w:p w:rsidR="00835930" w:rsidRPr="003337AF" w:rsidRDefault="00835930" w:rsidP="0083593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MINUTES</w:t>
      </w:r>
    </w:p>
    <w:p w:rsidR="00835930" w:rsidRPr="003337AF" w:rsidRDefault="00835930" w:rsidP="00835930">
      <w:pPr>
        <w:spacing w:after="0" w:line="240" w:lineRule="auto"/>
        <w:rPr>
          <w:rFonts w:ascii="Times New Roman" w:hAnsi="Times New Roman" w:cs="Times New Roman"/>
          <w:b/>
          <w:sz w:val="24"/>
          <w:szCs w:val="24"/>
          <w:u w:val="single"/>
        </w:rPr>
      </w:pPr>
    </w:p>
    <w:p w:rsidR="00835930" w:rsidRPr="003337AF" w:rsidRDefault="00835930" w:rsidP="00835930">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rsidR="00835930" w:rsidRPr="003337AF" w:rsidRDefault="000C1B12" w:rsidP="00835930">
      <w:pPr>
        <w:spacing w:after="0" w:line="240" w:lineRule="auto"/>
        <w:rPr>
          <w:rFonts w:ascii="Times New Roman" w:hAnsi="Times New Roman" w:cs="Times New Roman"/>
          <w:sz w:val="24"/>
          <w:szCs w:val="24"/>
        </w:rPr>
      </w:pPr>
      <w:r>
        <w:rPr>
          <w:rFonts w:ascii="Times New Roman" w:hAnsi="Times New Roman" w:cs="Times New Roman"/>
          <w:sz w:val="24"/>
          <w:szCs w:val="24"/>
        </w:rPr>
        <w:t>Ms. Sciortino</w:t>
      </w:r>
      <w:r w:rsidR="007268FD">
        <w:rPr>
          <w:rFonts w:ascii="Times New Roman" w:hAnsi="Times New Roman" w:cs="Times New Roman"/>
          <w:sz w:val="24"/>
          <w:szCs w:val="24"/>
        </w:rPr>
        <w:t xml:space="preserve"> </w:t>
      </w:r>
      <w:r w:rsidR="00835930" w:rsidRPr="003337AF">
        <w:rPr>
          <w:rFonts w:ascii="Times New Roman" w:hAnsi="Times New Roman" w:cs="Times New Roman"/>
          <w:sz w:val="24"/>
          <w:szCs w:val="24"/>
        </w:rPr>
        <w:t xml:space="preserve">moved, seconded by </w:t>
      </w:r>
      <w:r w:rsidR="00B60F29">
        <w:rPr>
          <w:rFonts w:ascii="Times New Roman" w:hAnsi="Times New Roman" w:cs="Times New Roman"/>
          <w:sz w:val="24"/>
          <w:szCs w:val="24"/>
        </w:rPr>
        <w:t>Mr.</w:t>
      </w:r>
      <w:r w:rsidR="007268FD">
        <w:rPr>
          <w:rFonts w:ascii="Times New Roman" w:hAnsi="Times New Roman" w:cs="Times New Roman"/>
          <w:sz w:val="24"/>
          <w:szCs w:val="24"/>
        </w:rPr>
        <w:t xml:space="preserve"> </w:t>
      </w:r>
      <w:r w:rsidR="00002AD1">
        <w:rPr>
          <w:rFonts w:ascii="Times New Roman" w:hAnsi="Times New Roman" w:cs="Times New Roman"/>
          <w:sz w:val="24"/>
          <w:szCs w:val="24"/>
        </w:rPr>
        <w:t>Bassette</w:t>
      </w:r>
      <w:r w:rsidR="00835930" w:rsidRPr="003337AF">
        <w:rPr>
          <w:rFonts w:ascii="Times New Roman" w:hAnsi="Times New Roman" w:cs="Times New Roman"/>
          <w:sz w:val="24"/>
          <w:szCs w:val="24"/>
        </w:rPr>
        <w:t xml:space="preserve">, to </w:t>
      </w:r>
      <w:r w:rsidR="008F4C23">
        <w:rPr>
          <w:rFonts w:ascii="Times New Roman" w:hAnsi="Times New Roman" w:cs="Times New Roman"/>
          <w:sz w:val="24"/>
          <w:szCs w:val="24"/>
        </w:rPr>
        <w:t>a</w:t>
      </w:r>
      <w:r w:rsidR="00285A8C">
        <w:rPr>
          <w:rFonts w:ascii="Times New Roman" w:hAnsi="Times New Roman" w:cs="Times New Roman"/>
          <w:sz w:val="24"/>
          <w:szCs w:val="24"/>
        </w:rPr>
        <w:t>pprove</w:t>
      </w:r>
      <w:r w:rsidR="008F4C23">
        <w:rPr>
          <w:rFonts w:ascii="Times New Roman" w:hAnsi="Times New Roman" w:cs="Times New Roman"/>
          <w:sz w:val="24"/>
          <w:szCs w:val="24"/>
        </w:rPr>
        <w:t xml:space="preserve"> </w:t>
      </w:r>
      <w:r w:rsidR="00835930" w:rsidRPr="003337AF">
        <w:rPr>
          <w:rFonts w:ascii="Times New Roman" w:hAnsi="Times New Roman" w:cs="Times New Roman"/>
          <w:sz w:val="24"/>
          <w:szCs w:val="24"/>
        </w:rPr>
        <w:t xml:space="preserve">the minutes of the </w:t>
      </w:r>
      <w:r w:rsidR="00285A8C">
        <w:rPr>
          <w:rFonts w:ascii="Times New Roman" w:hAnsi="Times New Roman" w:cs="Times New Roman"/>
          <w:sz w:val="24"/>
          <w:szCs w:val="24"/>
        </w:rPr>
        <w:t>October 12</w:t>
      </w:r>
      <w:r w:rsidR="008E718F">
        <w:rPr>
          <w:rFonts w:ascii="Times New Roman" w:hAnsi="Times New Roman" w:cs="Times New Roman"/>
          <w:sz w:val="24"/>
          <w:szCs w:val="24"/>
        </w:rPr>
        <w:t xml:space="preserve">, 2017 </w:t>
      </w:r>
      <w:r w:rsidR="00E6183F">
        <w:rPr>
          <w:rFonts w:ascii="Times New Roman" w:hAnsi="Times New Roman" w:cs="Times New Roman"/>
          <w:sz w:val="24"/>
          <w:szCs w:val="24"/>
        </w:rPr>
        <w:t>meeting as</w:t>
      </w:r>
      <w:r w:rsidR="008F4C23">
        <w:rPr>
          <w:rFonts w:ascii="Times New Roman" w:hAnsi="Times New Roman" w:cs="Times New Roman"/>
          <w:sz w:val="24"/>
          <w:szCs w:val="24"/>
        </w:rPr>
        <w:t xml:space="preserve"> </w:t>
      </w:r>
      <w:r w:rsidR="00285A8C">
        <w:rPr>
          <w:rFonts w:ascii="Times New Roman" w:hAnsi="Times New Roman" w:cs="Times New Roman"/>
          <w:sz w:val="24"/>
          <w:szCs w:val="24"/>
        </w:rPr>
        <w:t>submitted</w:t>
      </w:r>
      <w:r w:rsidR="00835930" w:rsidRPr="003337AF">
        <w:rPr>
          <w:rFonts w:ascii="Times New Roman" w:hAnsi="Times New Roman" w:cs="Times New Roman"/>
          <w:sz w:val="24"/>
          <w:szCs w:val="24"/>
        </w:rPr>
        <w:t>.</w:t>
      </w:r>
    </w:p>
    <w:p w:rsidR="00835930" w:rsidRPr="003337AF" w:rsidRDefault="00835930" w:rsidP="00835930">
      <w:pPr>
        <w:spacing w:after="0" w:line="240" w:lineRule="auto"/>
        <w:rPr>
          <w:rFonts w:ascii="Times New Roman" w:hAnsi="Times New Roman" w:cs="Times New Roman"/>
          <w:sz w:val="24"/>
          <w:szCs w:val="24"/>
        </w:rPr>
      </w:pPr>
    </w:p>
    <w:p w:rsidR="00285A8C" w:rsidRPr="003337AF" w:rsidRDefault="00285A8C" w:rsidP="00285A8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APPROVED</w:t>
      </w:r>
    </w:p>
    <w:p w:rsidR="00285A8C" w:rsidRDefault="00285A8C" w:rsidP="00285A8C">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Pr>
          <w:rFonts w:ascii="Times New Roman" w:hAnsi="Times New Roman" w:cs="Times New Roman"/>
          <w:sz w:val="24"/>
          <w:szCs w:val="24"/>
        </w:rPr>
        <w:t>Bassette – aye; Ms. Sciortino – aye; Mr. Lacey – aye; and Mr. Cook - aye.</w:t>
      </w:r>
    </w:p>
    <w:p w:rsidR="00285A8C" w:rsidRDefault="00285A8C" w:rsidP="00285A8C">
      <w:pPr>
        <w:spacing w:after="0" w:line="240" w:lineRule="auto"/>
        <w:rPr>
          <w:rFonts w:ascii="Times New Roman" w:hAnsi="Times New Roman" w:cs="Times New Roman"/>
          <w:sz w:val="24"/>
          <w:szCs w:val="24"/>
        </w:rPr>
      </w:pPr>
    </w:p>
    <w:p w:rsidR="00285A8C" w:rsidRDefault="00285A8C" w:rsidP="00285A8C">
      <w:pPr>
        <w:spacing w:before="100" w:beforeAutospacing="1" w:after="100" w:afterAutospacing="1" w:line="240" w:lineRule="auto"/>
        <w:rPr>
          <w:rFonts w:ascii="Times New Roman" w:eastAsia="Times New Roman" w:hAnsi="Times New Roman" w:cs="Times New Roman"/>
          <w:b/>
          <w:sz w:val="24"/>
          <w:szCs w:val="24"/>
          <w:u w:val="single"/>
        </w:rPr>
      </w:pPr>
    </w:p>
    <w:p w:rsidR="00285A8C" w:rsidRDefault="00285A8C" w:rsidP="00285A8C">
      <w:pPr>
        <w:spacing w:before="100" w:beforeAutospacing="1" w:after="100" w:afterAutospacing="1" w:line="240" w:lineRule="auto"/>
        <w:rPr>
          <w:rFonts w:ascii="Times New Roman" w:eastAsia="Times New Roman" w:hAnsi="Times New Roman" w:cs="Times New Roman"/>
          <w:b/>
          <w:sz w:val="24"/>
          <w:szCs w:val="24"/>
          <w:u w:val="single"/>
        </w:rPr>
      </w:pPr>
    </w:p>
    <w:p w:rsidR="00285A8C" w:rsidRPr="00285A8C" w:rsidRDefault="00285A8C" w:rsidP="00285A8C">
      <w:pPr>
        <w:spacing w:before="100" w:beforeAutospacing="1" w:after="100" w:afterAutospacing="1" w:line="240" w:lineRule="auto"/>
        <w:rPr>
          <w:rFonts w:ascii="Times New Roman" w:eastAsia="Times New Roman" w:hAnsi="Times New Roman" w:cs="Times New Roman"/>
          <w:b/>
          <w:sz w:val="24"/>
          <w:szCs w:val="24"/>
          <w:u w:val="single"/>
        </w:rPr>
      </w:pPr>
      <w:r w:rsidRPr="00285A8C">
        <w:rPr>
          <w:rFonts w:ascii="Times New Roman" w:eastAsia="Times New Roman" w:hAnsi="Times New Roman" w:cs="Times New Roman"/>
          <w:b/>
          <w:sz w:val="24"/>
          <w:szCs w:val="24"/>
          <w:u w:val="single"/>
        </w:rPr>
        <w:lastRenderedPageBreak/>
        <w:t xml:space="preserve">WAGNER AREA VARIANCE DETERMINATION </w:t>
      </w:r>
    </w:p>
    <w:p w:rsidR="00285A8C" w:rsidRPr="00285A8C" w:rsidRDefault="009713BE" w:rsidP="00285A8C">
      <w:pPr>
        <w:spacing w:before="100" w:beforeAutospacing="1" w:after="100" w:afterAutospacing="1" w:line="240" w:lineRule="auto"/>
        <w:rPr>
          <w:rFonts w:ascii="Times New Roman" w:eastAsia="Times New Roman" w:hAnsi="Times New Roman" w:cs="Times New Roman"/>
          <w:sz w:val="24"/>
          <w:szCs w:val="24"/>
        </w:rPr>
      </w:pPr>
      <w:r w:rsidRPr="00285A8C">
        <w:rPr>
          <w:rFonts w:ascii="Times New Roman" w:eastAsia="Times New Roman" w:hAnsi="Times New Roman" w:cs="Times New Roman"/>
          <w:sz w:val="24"/>
          <w:szCs w:val="24"/>
        </w:rPr>
        <w:t>Mr.</w:t>
      </w:r>
      <w:r w:rsidR="00285A8C" w:rsidRPr="00285A8C">
        <w:rPr>
          <w:rFonts w:ascii="Times New Roman" w:eastAsia="Times New Roman" w:hAnsi="Times New Roman" w:cs="Times New Roman"/>
          <w:sz w:val="24"/>
          <w:szCs w:val="24"/>
        </w:rPr>
        <w:t xml:space="preserve"> Peckham moved, seconded by </w:t>
      </w:r>
      <w:r w:rsidRPr="00285A8C">
        <w:rPr>
          <w:rFonts w:ascii="Times New Roman" w:eastAsia="Times New Roman" w:hAnsi="Times New Roman" w:cs="Times New Roman"/>
          <w:sz w:val="24"/>
          <w:szCs w:val="24"/>
        </w:rPr>
        <w:t>Mr.</w:t>
      </w:r>
      <w:r w:rsidR="00285A8C" w:rsidRPr="00285A8C">
        <w:rPr>
          <w:rFonts w:ascii="Times New Roman" w:eastAsia="Times New Roman" w:hAnsi="Times New Roman" w:cs="Times New Roman"/>
          <w:sz w:val="24"/>
          <w:szCs w:val="24"/>
        </w:rPr>
        <w:t xml:space="preserve"> Lacey, that the area variance requested by John and Mary Wagner, 136 Mendon Ionia Road, Honeoye Falls, NY, consisting of 9.51 acres, bearing Tax Account No. 216.04-1-8.31, located in an RA-1 zone, requesting an area variance to construct a 75’ by 108’ barn, which square footage, when added to the existing 1,152 square foot accessory structure, exceeds the allowed accessory structure square footage by 5,109 square feet, be approved based on the following findings of fact and conclusions of law: </w:t>
      </w:r>
    </w:p>
    <w:p w:rsidR="00285A8C" w:rsidRPr="00285A8C" w:rsidRDefault="00285A8C" w:rsidP="00285A8C">
      <w:pPr>
        <w:spacing w:before="100" w:beforeAutospacing="1" w:after="100" w:afterAutospacing="1" w:line="240" w:lineRule="auto"/>
        <w:rPr>
          <w:rFonts w:ascii="Times New Roman" w:eastAsia="Times New Roman" w:hAnsi="Times New Roman" w:cs="Times New Roman"/>
          <w:b/>
          <w:sz w:val="24"/>
          <w:szCs w:val="24"/>
          <w:u w:val="single"/>
        </w:rPr>
      </w:pPr>
      <w:r w:rsidRPr="00285A8C">
        <w:rPr>
          <w:rFonts w:ascii="Times New Roman" w:eastAsia="Times New Roman" w:hAnsi="Times New Roman" w:cs="Times New Roman"/>
          <w:b/>
          <w:sz w:val="24"/>
          <w:szCs w:val="24"/>
          <w:u w:val="single"/>
        </w:rPr>
        <w:t xml:space="preserve">FINDINGS OF FACT </w:t>
      </w:r>
    </w:p>
    <w:p w:rsidR="00285A8C" w:rsidRPr="00285A8C" w:rsidRDefault="00285A8C" w:rsidP="00285A8C">
      <w:pPr>
        <w:spacing w:before="100" w:beforeAutospacing="1" w:after="100" w:afterAutospacing="1" w:line="240" w:lineRule="auto"/>
        <w:rPr>
          <w:rFonts w:ascii="Times New Roman" w:eastAsia="Times New Roman" w:hAnsi="Times New Roman" w:cs="Times New Roman"/>
          <w:sz w:val="24"/>
          <w:szCs w:val="24"/>
        </w:rPr>
      </w:pPr>
      <w:r w:rsidRPr="00285A8C">
        <w:rPr>
          <w:rFonts w:ascii="Times New Roman" w:eastAsia="Times New Roman" w:hAnsi="Times New Roman" w:cs="Times New Roman"/>
          <w:sz w:val="24"/>
          <w:szCs w:val="24"/>
        </w:rPr>
        <w:t xml:space="preserve">1. John Wagner, the property owner appeared before the Zoning Board of Appeals at the public hearing on October 26, 2017 </w:t>
      </w:r>
    </w:p>
    <w:p w:rsidR="00285A8C" w:rsidRPr="00285A8C" w:rsidRDefault="00285A8C" w:rsidP="00285A8C">
      <w:pPr>
        <w:spacing w:before="100" w:beforeAutospacing="1" w:after="100" w:afterAutospacing="1" w:line="240" w:lineRule="auto"/>
        <w:rPr>
          <w:rFonts w:ascii="Times New Roman" w:eastAsia="Times New Roman" w:hAnsi="Times New Roman" w:cs="Times New Roman"/>
          <w:sz w:val="24"/>
          <w:szCs w:val="24"/>
        </w:rPr>
      </w:pPr>
      <w:r w:rsidRPr="00285A8C">
        <w:rPr>
          <w:rFonts w:ascii="Times New Roman" w:eastAsia="Times New Roman" w:hAnsi="Times New Roman" w:cs="Times New Roman"/>
          <w:sz w:val="24"/>
          <w:szCs w:val="24"/>
        </w:rPr>
        <w:t xml:space="preserve">2. The applicant is requesting to build an additional structure (barn), which would bring the total lot coverage to approximately 2.3% of total lot area.  Section 200-8.C.(3) of the Town Code states the total area of accessory buildings in an RA-1 shall not exceed 1% of the lot area. </w:t>
      </w:r>
    </w:p>
    <w:p w:rsidR="00285A8C" w:rsidRPr="00285A8C" w:rsidRDefault="00285A8C" w:rsidP="00285A8C">
      <w:pPr>
        <w:spacing w:before="100" w:beforeAutospacing="1" w:after="100" w:afterAutospacing="1" w:line="240" w:lineRule="auto"/>
        <w:rPr>
          <w:rFonts w:ascii="Times New Roman" w:eastAsia="Times New Roman" w:hAnsi="Times New Roman" w:cs="Times New Roman"/>
          <w:sz w:val="24"/>
          <w:szCs w:val="24"/>
        </w:rPr>
      </w:pPr>
      <w:r w:rsidRPr="00285A8C">
        <w:rPr>
          <w:rFonts w:ascii="Times New Roman" w:eastAsia="Times New Roman" w:hAnsi="Times New Roman" w:cs="Times New Roman"/>
          <w:sz w:val="24"/>
          <w:szCs w:val="24"/>
        </w:rPr>
        <w:t xml:space="preserve">3. The applicant stated the intended use of the proposed structure is to store his collection of cars. </w:t>
      </w:r>
    </w:p>
    <w:p w:rsidR="00285A8C" w:rsidRPr="00285A8C" w:rsidRDefault="00285A8C" w:rsidP="00285A8C">
      <w:pPr>
        <w:spacing w:before="100" w:beforeAutospacing="1" w:after="100" w:afterAutospacing="1" w:line="240" w:lineRule="auto"/>
        <w:rPr>
          <w:rFonts w:ascii="Times New Roman" w:eastAsia="Times New Roman" w:hAnsi="Times New Roman" w:cs="Times New Roman"/>
          <w:sz w:val="24"/>
          <w:szCs w:val="24"/>
        </w:rPr>
      </w:pPr>
      <w:r w:rsidRPr="00285A8C">
        <w:rPr>
          <w:rFonts w:ascii="Times New Roman" w:eastAsia="Times New Roman" w:hAnsi="Times New Roman" w:cs="Times New Roman"/>
          <w:sz w:val="24"/>
          <w:szCs w:val="24"/>
        </w:rPr>
        <w:t xml:space="preserve">4. The applicant stated arborvitae are established along the property boundaries. </w:t>
      </w:r>
    </w:p>
    <w:p w:rsidR="00285A8C" w:rsidRPr="00285A8C" w:rsidRDefault="00285A8C" w:rsidP="00285A8C">
      <w:pPr>
        <w:spacing w:before="100" w:beforeAutospacing="1" w:after="100" w:afterAutospacing="1" w:line="240" w:lineRule="auto"/>
        <w:rPr>
          <w:rFonts w:ascii="Times New Roman" w:eastAsia="Times New Roman" w:hAnsi="Times New Roman" w:cs="Times New Roman"/>
          <w:sz w:val="24"/>
          <w:szCs w:val="24"/>
        </w:rPr>
      </w:pPr>
      <w:r w:rsidRPr="00285A8C">
        <w:rPr>
          <w:rFonts w:ascii="Times New Roman" w:eastAsia="Times New Roman" w:hAnsi="Times New Roman" w:cs="Times New Roman"/>
          <w:sz w:val="24"/>
          <w:szCs w:val="24"/>
        </w:rPr>
        <w:t xml:space="preserve">5. A number of nearby properties have either similarly sized accessory structures, or a number of smaller structures whose total size is similar. </w:t>
      </w:r>
    </w:p>
    <w:p w:rsidR="00285A8C" w:rsidRPr="00285A8C" w:rsidRDefault="00285A8C" w:rsidP="00285A8C">
      <w:pPr>
        <w:spacing w:before="100" w:beforeAutospacing="1" w:after="100" w:afterAutospacing="1" w:line="240" w:lineRule="auto"/>
        <w:rPr>
          <w:rFonts w:ascii="Times New Roman" w:eastAsia="Times New Roman" w:hAnsi="Times New Roman" w:cs="Times New Roman"/>
          <w:sz w:val="24"/>
          <w:szCs w:val="24"/>
        </w:rPr>
      </w:pPr>
      <w:r w:rsidRPr="00285A8C">
        <w:rPr>
          <w:rFonts w:ascii="Times New Roman" w:eastAsia="Times New Roman" w:hAnsi="Times New Roman" w:cs="Times New Roman"/>
          <w:sz w:val="24"/>
          <w:szCs w:val="24"/>
        </w:rPr>
        <w:t>6. The housing of the collection will not involve substantial continuous mechanical activity.  Mr</w:t>
      </w:r>
      <w:r>
        <w:rPr>
          <w:rFonts w:ascii="Times New Roman" w:eastAsia="Times New Roman" w:hAnsi="Times New Roman" w:cs="Times New Roman"/>
          <w:sz w:val="24"/>
          <w:szCs w:val="24"/>
        </w:rPr>
        <w:t>.</w:t>
      </w:r>
      <w:r w:rsidRPr="00285A8C">
        <w:rPr>
          <w:rFonts w:ascii="Times New Roman" w:eastAsia="Times New Roman" w:hAnsi="Times New Roman" w:cs="Times New Roman"/>
          <w:sz w:val="24"/>
          <w:szCs w:val="24"/>
        </w:rPr>
        <w:t xml:space="preserve"> Wagner stated major work is done off site by a qualified mechanic. </w:t>
      </w:r>
    </w:p>
    <w:p w:rsidR="00285A8C" w:rsidRPr="00285A8C" w:rsidRDefault="00285A8C" w:rsidP="00285A8C">
      <w:pPr>
        <w:spacing w:before="100" w:beforeAutospacing="1" w:after="100" w:afterAutospacing="1" w:line="240" w:lineRule="auto"/>
        <w:rPr>
          <w:rFonts w:ascii="Times New Roman" w:eastAsia="Times New Roman" w:hAnsi="Times New Roman" w:cs="Times New Roman"/>
          <w:sz w:val="24"/>
          <w:szCs w:val="24"/>
        </w:rPr>
      </w:pPr>
      <w:r w:rsidRPr="00285A8C">
        <w:rPr>
          <w:rFonts w:ascii="Times New Roman" w:eastAsia="Times New Roman" w:hAnsi="Times New Roman" w:cs="Times New Roman"/>
          <w:sz w:val="24"/>
          <w:szCs w:val="24"/>
        </w:rPr>
        <w:t>7. Mathew and Donna Ot</w:t>
      </w:r>
      <w:r>
        <w:rPr>
          <w:rFonts w:ascii="Times New Roman" w:eastAsia="Times New Roman" w:hAnsi="Times New Roman" w:cs="Times New Roman"/>
          <w:sz w:val="24"/>
          <w:szCs w:val="24"/>
        </w:rPr>
        <w:t>t</w:t>
      </w:r>
      <w:r w:rsidRPr="00285A8C">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404 Taylor Rd, </w:t>
      </w:r>
      <w:r w:rsidRPr="00285A8C">
        <w:rPr>
          <w:rFonts w:ascii="Times New Roman" w:eastAsia="Times New Roman" w:hAnsi="Times New Roman" w:cs="Times New Roman"/>
          <w:sz w:val="24"/>
          <w:szCs w:val="24"/>
        </w:rPr>
        <w:t xml:space="preserve">commented during the public hearing. </w:t>
      </w:r>
    </w:p>
    <w:p w:rsidR="00285A8C" w:rsidRPr="00285A8C" w:rsidRDefault="00285A8C" w:rsidP="00285A8C">
      <w:pPr>
        <w:spacing w:before="100" w:beforeAutospacing="1" w:after="100" w:afterAutospacing="1" w:line="240" w:lineRule="auto"/>
        <w:rPr>
          <w:rFonts w:ascii="Times New Roman" w:eastAsia="Times New Roman" w:hAnsi="Times New Roman" w:cs="Times New Roman"/>
          <w:b/>
          <w:sz w:val="24"/>
          <w:szCs w:val="24"/>
          <w:u w:val="single"/>
        </w:rPr>
      </w:pPr>
      <w:r w:rsidRPr="00285A8C">
        <w:rPr>
          <w:rFonts w:ascii="Times New Roman" w:eastAsia="Times New Roman" w:hAnsi="Times New Roman" w:cs="Times New Roman"/>
          <w:b/>
          <w:sz w:val="24"/>
          <w:szCs w:val="24"/>
          <w:u w:val="single"/>
        </w:rPr>
        <w:t xml:space="preserve">CONCLUSIONS OF LAW  </w:t>
      </w:r>
    </w:p>
    <w:p w:rsidR="00285A8C" w:rsidRPr="00285A8C" w:rsidRDefault="00285A8C" w:rsidP="00285A8C">
      <w:pPr>
        <w:spacing w:before="100" w:beforeAutospacing="1" w:after="100" w:afterAutospacing="1" w:line="240" w:lineRule="auto"/>
        <w:rPr>
          <w:rFonts w:ascii="Times New Roman" w:eastAsia="Times New Roman" w:hAnsi="Times New Roman" w:cs="Times New Roman"/>
          <w:sz w:val="24"/>
          <w:szCs w:val="24"/>
        </w:rPr>
      </w:pPr>
      <w:r w:rsidRPr="00285A8C">
        <w:rPr>
          <w:rFonts w:ascii="Times New Roman" w:eastAsia="Times New Roman" w:hAnsi="Times New Roman" w:cs="Times New Roman"/>
          <w:sz w:val="24"/>
          <w:szCs w:val="24"/>
        </w:rPr>
        <w:t xml:space="preserve">1. The requested benefit cannot be achieved by other feasible means, as the quantity of vehicles is too great. </w:t>
      </w:r>
    </w:p>
    <w:p w:rsidR="00285A8C" w:rsidRPr="00285A8C" w:rsidRDefault="00285A8C" w:rsidP="00285A8C">
      <w:pPr>
        <w:spacing w:before="100" w:beforeAutospacing="1" w:after="100" w:afterAutospacing="1" w:line="240" w:lineRule="auto"/>
        <w:rPr>
          <w:rFonts w:ascii="Times New Roman" w:eastAsia="Times New Roman" w:hAnsi="Times New Roman" w:cs="Times New Roman"/>
          <w:sz w:val="24"/>
          <w:szCs w:val="24"/>
        </w:rPr>
      </w:pPr>
      <w:r w:rsidRPr="00285A8C">
        <w:rPr>
          <w:rFonts w:ascii="Times New Roman" w:eastAsia="Times New Roman" w:hAnsi="Times New Roman" w:cs="Times New Roman"/>
          <w:sz w:val="24"/>
          <w:szCs w:val="24"/>
        </w:rPr>
        <w:t xml:space="preserve">2. The request is substantial, as it is a 130% increase over the allowed amount. </w:t>
      </w:r>
    </w:p>
    <w:p w:rsidR="00285A8C" w:rsidRPr="00285A8C" w:rsidRDefault="00285A8C" w:rsidP="00285A8C">
      <w:pPr>
        <w:spacing w:before="100" w:beforeAutospacing="1" w:after="100" w:afterAutospacing="1" w:line="240" w:lineRule="auto"/>
        <w:rPr>
          <w:rFonts w:ascii="Times New Roman" w:eastAsia="Times New Roman" w:hAnsi="Times New Roman" w:cs="Times New Roman"/>
          <w:sz w:val="24"/>
          <w:szCs w:val="24"/>
        </w:rPr>
      </w:pPr>
      <w:r w:rsidRPr="00285A8C">
        <w:rPr>
          <w:rFonts w:ascii="Times New Roman" w:eastAsia="Times New Roman" w:hAnsi="Times New Roman" w:cs="Times New Roman"/>
          <w:sz w:val="24"/>
          <w:szCs w:val="24"/>
        </w:rPr>
        <w:t xml:space="preserve">3. Upon review of Short Environmental Assessment Form (617.20 Appendix B), the board finds the request will not have any adverse physical or environmental effects. </w:t>
      </w:r>
    </w:p>
    <w:p w:rsidR="00285A8C" w:rsidRPr="00285A8C" w:rsidRDefault="00285A8C" w:rsidP="00285A8C">
      <w:pPr>
        <w:spacing w:before="100" w:beforeAutospacing="1" w:after="100" w:afterAutospacing="1" w:line="240" w:lineRule="auto"/>
        <w:rPr>
          <w:rFonts w:ascii="Times New Roman" w:eastAsia="Times New Roman" w:hAnsi="Times New Roman" w:cs="Times New Roman"/>
          <w:sz w:val="24"/>
          <w:szCs w:val="24"/>
        </w:rPr>
      </w:pPr>
      <w:r w:rsidRPr="00285A8C">
        <w:rPr>
          <w:rFonts w:ascii="Times New Roman" w:eastAsia="Times New Roman" w:hAnsi="Times New Roman" w:cs="Times New Roman"/>
          <w:sz w:val="24"/>
          <w:szCs w:val="24"/>
        </w:rPr>
        <w:t xml:space="preserve">4. The request will not have an undesirable change in the neighborhood, as there are many other accessory structures on nearby properties. </w:t>
      </w:r>
    </w:p>
    <w:p w:rsidR="00285A8C" w:rsidRPr="00285A8C" w:rsidRDefault="00285A8C" w:rsidP="00285A8C">
      <w:pPr>
        <w:spacing w:before="100" w:beforeAutospacing="1" w:after="100" w:afterAutospacing="1" w:line="240" w:lineRule="auto"/>
        <w:rPr>
          <w:rFonts w:ascii="Times New Roman" w:eastAsia="Times New Roman" w:hAnsi="Times New Roman" w:cs="Times New Roman"/>
          <w:sz w:val="24"/>
          <w:szCs w:val="24"/>
        </w:rPr>
      </w:pPr>
      <w:r w:rsidRPr="00285A8C">
        <w:rPr>
          <w:rFonts w:ascii="Times New Roman" w:eastAsia="Times New Roman" w:hAnsi="Times New Roman" w:cs="Times New Roman"/>
          <w:sz w:val="24"/>
          <w:szCs w:val="24"/>
        </w:rPr>
        <w:t xml:space="preserve">5. The difficulty was self-created, as the applicant could continue to store his cars elsewhere. </w:t>
      </w:r>
    </w:p>
    <w:p w:rsidR="00285A8C" w:rsidRPr="00285A8C" w:rsidRDefault="00285A8C" w:rsidP="00285A8C">
      <w:pPr>
        <w:spacing w:before="100" w:beforeAutospacing="1" w:after="100" w:afterAutospacing="1" w:line="240" w:lineRule="auto"/>
        <w:rPr>
          <w:rFonts w:ascii="Times New Roman" w:eastAsia="Times New Roman" w:hAnsi="Times New Roman" w:cs="Times New Roman"/>
          <w:sz w:val="24"/>
          <w:szCs w:val="24"/>
        </w:rPr>
      </w:pPr>
      <w:r w:rsidRPr="00285A8C">
        <w:rPr>
          <w:rFonts w:ascii="Times New Roman" w:eastAsia="Times New Roman" w:hAnsi="Times New Roman" w:cs="Times New Roman"/>
          <w:sz w:val="24"/>
          <w:szCs w:val="24"/>
        </w:rPr>
        <w:t xml:space="preserve">6. This is a Type II action under SEQR </w:t>
      </w:r>
    </w:p>
    <w:p w:rsidR="00285A8C" w:rsidRPr="00285A8C" w:rsidRDefault="00285A8C" w:rsidP="00285A8C">
      <w:pPr>
        <w:spacing w:before="100" w:beforeAutospacing="1" w:after="100" w:afterAutospacing="1" w:line="240" w:lineRule="auto"/>
        <w:rPr>
          <w:rFonts w:ascii="Times New Roman" w:eastAsia="Times New Roman" w:hAnsi="Times New Roman" w:cs="Times New Roman"/>
          <w:b/>
          <w:sz w:val="24"/>
          <w:szCs w:val="24"/>
          <w:u w:val="single"/>
        </w:rPr>
      </w:pPr>
      <w:r w:rsidRPr="00285A8C">
        <w:rPr>
          <w:rFonts w:ascii="Times New Roman" w:eastAsia="Times New Roman" w:hAnsi="Times New Roman" w:cs="Times New Roman"/>
          <w:b/>
          <w:sz w:val="24"/>
          <w:szCs w:val="24"/>
          <w:u w:val="single"/>
        </w:rPr>
        <w:lastRenderedPageBreak/>
        <w:t xml:space="preserve">CONDITIONS </w:t>
      </w:r>
    </w:p>
    <w:p w:rsidR="00285A8C" w:rsidRPr="00285A8C" w:rsidRDefault="00285A8C" w:rsidP="00285A8C">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85A8C">
        <w:rPr>
          <w:rFonts w:ascii="Times New Roman" w:eastAsia="Times New Roman" w:hAnsi="Times New Roman" w:cs="Times New Roman"/>
          <w:sz w:val="24"/>
          <w:szCs w:val="24"/>
        </w:rPr>
        <w:t xml:space="preserve">The accessory structure will be located as indicated on the map provided, namely to the south west of the existing house. </w:t>
      </w:r>
    </w:p>
    <w:p w:rsidR="00285A8C" w:rsidRPr="00285A8C" w:rsidRDefault="00285A8C" w:rsidP="00285A8C">
      <w:pPr>
        <w:spacing w:after="0" w:line="240" w:lineRule="auto"/>
        <w:rPr>
          <w:rFonts w:ascii="Times New Roman" w:hAnsi="Times New Roman" w:cs="Times New Roman"/>
          <w:b/>
          <w:sz w:val="24"/>
          <w:szCs w:val="24"/>
          <w:u w:val="single"/>
        </w:rPr>
      </w:pPr>
      <w:r w:rsidRPr="00285A8C">
        <w:rPr>
          <w:rFonts w:ascii="Times New Roman" w:hAnsi="Times New Roman" w:cs="Times New Roman"/>
          <w:b/>
          <w:sz w:val="24"/>
          <w:szCs w:val="24"/>
          <w:u w:val="single"/>
        </w:rPr>
        <w:t>MOTION</w:t>
      </w:r>
    </w:p>
    <w:p w:rsidR="00285A8C" w:rsidRDefault="00285A8C" w:rsidP="00285A8C">
      <w:pPr>
        <w:spacing w:after="0" w:line="240" w:lineRule="auto"/>
        <w:rPr>
          <w:rFonts w:ascii="Times New Roman" w:hAnsi="Times New Roman" w:cs="Times New Roman"/>
          <w:sz w:val="24"/>
          <w:szCs w:val="24"/>
        </w:rPr>
      </w:pPr>
      <w:r w:rsidRPr="00285A8C">
        <w:rPr>
          <w:rFonts w:ascii="Times New Roman" w:hAnsi="Times New Roman" w:cs="Times New Roman"/>
          <w:sz w:val="24"/>
          <w:szCs w:val="24"/>
        </w:rPr>
        <w:t xml:space="preserve">Ms. Sciortino moved, second by Ms. Mr. Lacey, to adjourn the meeting. </w:t>
      </w:r>
    </w:p>
    <w:p w:rsidR="00285A8C" w:rsidRDefault="00285A8C" w:rsidP="00285A8C">
      <w:pPr>
        <w:spacing w:after="0" w:line="240" w:lineRule="auto"/>
        <w:rPr>
          <w:rFonts w:ascii="Times New Roman" w:hAnsi="Times New Roman" w:cs="Times New Roman"/>
          <w:sz w:val="24"/>
          <w:szCs w:val="24"/>
        </w:rPr>
      </w:pPr>
    </w:p>
    <w:p w:rsidR="00285A8C" w:rsidRPr="003337AF" w:rsidRDefault="00285A8C" w:rsidP="00285A8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APPROVED</w:t>
      </w:r>
    </w:p>
    <w:p w:rsidR="00285A8C" w:rsidRDefault="00285A8C" w:rsidP="00285A8C">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Pr>
          <w:rFonts w:ascii="Times New Roman" w:hAnsi="Times New Roman" w:cs="Times New Roman"/>
          <w:sz w:val="24"/>
          <w:szCs w:val="24"/>
        </w:rPr>
        <w:t>Bassette – aye; Ms. Sciortino – aye; Mr. Lacey – aye; and Mr. Cook - aye.</w:t>
      </w:r>
    </w:p>
    <w:p w:rsidR="00285A8C" w:rsidRPr="00285A8C" w:rsidRDefault="00285A8C" w:rsidP="00285A8C">
      <w:pPr>
        <w:spacing w:after="0" w:line="240" w:lineRule="auto"/>
        <w:rPr>
          <w:rFonts w:ascii="Times New Roman" w:hAnsi="Times New Roman" w:cs="Times New Roman"/>
          <w:sz w:val="24"/>
          <w:szCs w:val="24"/>
        </w:rPr>
      </w:pPr>
    </w:p>
    <w:p w:rsidR="00285A8C" w:rsidRPr="00285A8C" w:rsidRDefault="00285A8C" w:rsidP="00285A8C">
      <w:pPr>
        <w:spacing w:before="100" w:beforeAutospacing="1" w:after="100" w:afterAutospacing="1" w:line="240" w:lineRule="auto"/>
        <w:rPr>
          <w:rFonts w:ascii="Times New Roman" w:eastAsia="Times New Roman" w:hAnsi="Times New Roman" w:cs="Times New Roman"/>
          <w:sz w:val="24"/>
          <w:szCs w:val="24"/>
        </w:rPr>
      </w:pPr>
    </w:p>
    <w:p w:rsidR="00B60F29" w:rsidRDefault="00B60F29" w:rsidP="00B60F29">
      <w:pPr>
        <w:spacing w:after="0" w:line="240" w:lineRule="auto"/>
        <w:rPr>
          <w:rFonts w:ascii="Times New Roman" w:hAnsi="Times New Roman" w:cs="Times New Roman"/>
          <w:sz w:val="24"/>
          <w:szCs w:val="24"/>
        </w:rPr>
      </w:pPr>
    </w:p>
    <w:p w:rsidR="0085117C" w:rsidRPr="003337AF" w:rsidRDefault="00B77F40" w:rsidP="00BA7F4D">
      <w:pPr>
        <w:spacing w:line="240" w:lineRule="auto"/>
        <w:rPr>
          <w:rFonts w:ascii="Times New Roman" w:hAnsi="Times New Roman" w:cs="Times New Roman"/>
        </w:rPr>
      </w:pP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p>
    <w:sectPr w:rsidR="0085117C" w:rsidRPr="003337A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044" w:rsidRDefault="000E7044" w:rsidP="00A15F47">
      <w:pPr>
        <w:spacing w:after="0" w:line="240" w:lineRule="auto"/>
      </w:pPr>
      <w:r>
        <w:separator/>
      </w:r>
    </w:p>
  </w:endnote>
  <w:endnote w:type="continuationSeparator" w:id="0">
    <w:p w:rsidR="000E7044" w:rsidRDefault="000E7044"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300866"/>
      <w:docPartObj>
        <w:docPartGallery w:val="Page Numbers (Bottom of Page)"/>
        <w:docPartUnique/>
      </w:docPartObj>
    </w:sdtPr>
    <w:sdtEndPr>
      <w:rPr>
        <w:noProof/>
      </w:rPr>
    </w:sdtEndPr>
    <w:sdtContent>
      <w:p w:rsidR="000C1B12" w:rsidRDefault="000C1B12">
        <w:pPr>
          <w:pStyle w:val="Footer"/>
          <w:jc w:val="center"/>
        </w:pPr>
        <w:r>
          <w:fldChar w:fldCharType="begin"/>
        </w:r>
        <w:r>
          <w:instrText xml:space="preserve"> PAGE   \* MERGEFORMAT </w:instrText>
        </w:r>
        <w:r>
          <w:fldChar w:fldCharType="separate"/>
        </w:r>
        <w:r w:rsidR="00164A80">
          <w:rPr>
            <w:noProof/>
          </w:rPr>
          <w:t>1</w:t>
        </w:r>
        <w:r>
          <w:rPr>
            <w:noProof/>
          </w:rPr>
          <w:fldChar w:fldCharType="end"/>
        </w:r>
      </w:p>
    </w:sdtContent>
  </w:sdt>
  <w:p w:rsidR="000C1B12" w:rsidRDefault="000C1B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044" w:rsidRDefault="000E7044" w:rsidP="00A15F47">
      <w:pPr>
        <w:spacing w:after="0" w:line="240" w:lineRule="auto"/>
      </w:pPr>
      <w:r>
        <w:separator/>
      </w:r>
    </w:p>
  </w:footnote>
  <w:footnote w:type="continuationSeparator" w:id="0">
    <w:p w:rsidR="000E7044" w:rsidRDefault="000E7044" w:rsidP="00A15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B12" w:rsidRDefault="000C1B12">
    <w:pPr>
      <w:pStyle w:val="Header"/>
    </w:pPr>
    <w:r>
      <w:tab/>
    </w:r>
    <w:r>
      <w:tab/>
      <w:t>October 26, 2017</w:t>
    </w:r>
  </w:p>
  <w:p w:rsidR="000C1B12" w:rsidRDefault="000C1B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860"/>
    <w:multiLevelType w:val="hybridMultilevel"/>
    <w:tmpl w:val="1A5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2">
    <w:nsid w:val="14E95EF4"/>
    <w:multiLevelType w:val="hybridMultilevel"/>
    <w:tmpl w:val="EE943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486872"/>
    <w:multiLevelType w:val="hybridMultilevel"/>
    <w:tmpl w:val="5AAE4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2D2655E"/>
    <w:multiLevelType w:val="multilevel"/>
    <w:tmpl w:val="20E43B1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5">
    <w:nsid w:val="336E4E51"/>
    <w:multiLevelType w:val="multilevel"/>
    <w:tmpl w:val="5B9AB45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6">
    <w:nsid w:val="3A6452EC"/>
    <w:multiLevelType w:val="multilevel"/>
    <w:tmpl w:val="F030E49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7">
    <w:nsid w:val="3F3803A0"/>
    <w:multiLevelType w:val="multilevel"/>
    <w:tmpl w:val="A40E4C1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8">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9">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10">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11">
    <w:nsid w:val="7850761F"/>
    <w:multiLevelType w:val="multilevel"/>
    <w:tmpl w:val="B7DE3CE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abstractNumId w:val="1"/>
  </w:num>
  <w:num w:numId="2">
    <w:abstractNumId w:val="8"/>
  </w:num>
  <w:num w:numId="3">
    <w:abstractNumId w:val="9"/>
  </w:num>
  <w:num w:numId="4">
    <w:abstractNumId w:val="10"/>
  </w:num>
  <w:num w:numId="5">
    <w:abstractNumId w:val="3"/>
  </w:num>
  <w:num w:numId="6">
    <w:abstractNumId w:val="0"/>
  </w:num>
  <w:num w:numId="7">
    <w:abstractNumId w:val="7"/>
  </w:num>
  <w:num w:numId="8">
    <w:abstractNumId w:val="5"/>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40"/>
    <w:rsid w:val="00002AD1"/>
    <w:rsid w:val="000071FB"/>
    <w:rsid w:val="00032493"/>
    <w:rsid w:val="00034D71"/>
    <w:rsid w:val="00051CF0"/>
    <w:rsid w:val="0006325F"/>
    <w:rsid w:val="000654C7"/>
    <w:rsid w:val="00073E95"/>
    <w:rsid w:val="000826B1"/>
    <w:rsid w:val="00087FB2"/>
    <w:rsid w:val="00095F43"/>
    <w:rsid w:val="000A41A1"/>
    <w:rsid w:val="000C0D49"/>
    <w:rsid w:val="000C1B12"/>
    <w:rsid w:val="000C398A"/>
    <w:rsid w:val="000E58FF"/>
    <w:rsid w:val="000E7044"/>
    <w:rsid w:val="000F0E69"/>
    <w:rsid w:val="000F39CC"/>
    <w:rsid w:val="00102020"/>
    <w:rsid w:val="001153CB"/>
    <w:rsid w:val="0012146E"/>
    <w:rsid w:val="00125D54"/>
    <w:rsid w:val="00164A80"/>
    <w:rsid w:val="001713EB"/>
    <w:rsid w:val="0019508C"/>
    <w:rsid w:val="001C6716"/>
    <w:rsid w:val="001D42B4"/>
    <w:rsid w:val="001D4B7D"/>
    <w:rsid w:val="001F399F"/>
    <w:rsid w:val="001F498B"/>
    <w:rsid w:val="001F4FE8"/>
    <w:rsid w:val="0021395F"/>
    <w:rsid w:val="002216C3"/>
    <w:rsid w:val="0023682A"/>
    <w:rsid w:val="002501CA"/>
    <w:rsid w:val="00251D4B"/>
    <w:rsid w:val="00256B8A"/>
    <w:rsid w:val="0028484A"/>
    <w:rsid w:val="00285A8C"/>
    <w:rsid w:val="002911A9"/>
    <w:rsid w:val="00294A57"/>
    <w:rsid w:val="00297700"/>
    <w:rsid w:val="002A02B6"/>
    <w:rsid w:val="002A0D0A"/>
    <w:rsid w:val="002B30FD"/>
    <w:rsid w:val="002B4A8C"/>
    <w:rsid w:val="002F4915"/>
    <w:rsid w:val="002F758F"/>
    <w:rsid w:val="00303456"/>
    <w:rsid w:val="00305612"/>
    <w:rsid w:val="00313361"/>
    <w:rsid w:val="003337AF"/>
    <w:rsid w:val="003572C5"/>
    <w:rsid w:val="00367AF3"/>
    <w:rsid w:val="00380FFB"/>
    <w:rsid w:val="003B760F"/>
    <w:rsid w:val="003C0075"/>
    <w:rsid w:val="00412E95"/>
    <w:rsid w:val="00413B67"/>
    <w:rsid w:val="00422B35"/>
    <w:rsid w:val="004572B5"/>
    <w:rsid w:val="00461FF3"/>
    <w:rsid w:val="00482CFB"/>
    <w:rsid w:val="004946E7"/>
    <w:rsid w:val="004B0BAD"/>
    <w:rsid w:val="004B3A13"/>
    <w:rsid w:val="004C4CB7"/>
    <w:rsid w:val="004D0E5B"/>
    <w:rsid w:val="004D7DAC"/>
    <w:rsid w:val="004F09E9"/>
    <w:rsid w:val="004F70DF"/>
    <w:rsid w:val="00525943"/>
    <w:rsid w:val="0053350C"/>
    <w:rsid w:val="00536F1F"/>
    <w:rsid w:val="00555BE5"/>
    <w:rsid w:val="005609F1"/>
    <w:rsid w:val="005708E9"/>
    <w:rsid w:val="00576515"/>
    <w:rsid w:val="00577887"/>
    <w:rsid w:val="0058169B"/>
    <w:rsid w:val="005B1936"/>
    <w:rsid w:val="005C276C"/>
    <w:rsid w:val="005E293A"/>
    <w:rsid w:val="005F5B29"/>
    <w:rsid w:val="0060562E"/>
    <w:rsid w:val="00616E05"/>
    <w:rsid w:val="00647DB4"/>
    <w:rsid w:val="00681E0C"/>
    <w:rsid w:val="006825AA"/>
    <w:rsid w:val="00695006"/>
    <w:rsid w:val="006963D8"/>
    <w:rsid w:val="006A0F85"/>
    <w:rsid w:val="006B580B"/>
    <w:rsid w:val="006C4463"/>
    <w:rsid w:val="006E47A7"/>
    <w:rsid w:val="00714EFD"/>
    <w:rsid w:val="007173CE"/>
    <w:rsid w:val="007268FD"/>
    <w:rsid w:val="0073016B"/>
    <w:rsid w:val="00793E58"/>
    <w:rsid w:val="007972E7"/>
    <w:rsid w:val="00797DBE"/>
    <w:rsid w:val="007A16EC"/>
    <w:rsid w:val="007B255E"/>
    <w:rsid w:val="007B6BC6"/>
    <w:rsid w:val="007D270E"/>
    <w:rsid w:val="007E0741"/>
    <w:rsid w:val="007E27D3"/>
    <w:rsid w:val="007E59F0"/>
    <w:rsid w:val="008172D4"/>
    <w:rsid w:val="00825B0F"/>
    <w:rsid w:val="0083290A"/>
    <w:rsid w:val="00835930"/>
    <w:rsid w:val="008377F4"/>
    <w:rsid w:val="0084551E"/>
    <w:rsid w:val="0085019B"/>
    <w:rsid w:val="0085117C"/>
    <w:rsid w:val="00851EB8"/>
    <w:rsid w:val="00853E0D"/>
    <w:rsid w:val="00856120"/>
    <w:rsid w:val="008650A3"/>
    <w:rsid w:val="00865C71"/>
    <w:rsid w:val="008875B7"/>
    <w:rsid w:val="0089368E"/>
    <w:rsid w:val="00896252"/>
    <w:rsid w:val="008D21C7"/>
    <w:rsid w:val="008E718F"/>
    <w:rsid w:val="008F4C23"/>
    <w:rsid w:val="00907130"/>
    <w:rsid w:val="00911CFF"/>
    <w:rsid w:val="00921FB8"/>
    <w:rsid w:val="00946D17"/>
    <w:rsid w:val="00953BE4"/>
    <w:rsid w:val="009651FF"/>
    <w:rsid w:val="0097062D"/>
    <w:rsid w:val="009713BE"/>
    <w:rsid w:val="0098235B"/>
    <w:rsid w:val="00987A48"/>
    <w:rsid w:val="009A3ED2"/>
    <w:rsid w:val="009A7F17"/>
    <w:rsid w:val="009B06E2"/>
    <w:rsid w:val="009B7C1B"/>
    <w:rsid w:val="009C58E2"/>
    <w:rsid w:val="009F00F4"/>
    <w:rsid w:val="00A0027F"/>
    <w:rsid w:val="00A01DD2"/>
    <w:rsid w:val="00A15F47"/>
    <w:rsid w:val="00A342E7"/>
    <w:rsid w:val="00A45D3B"/>
    <w:rsid w:val="00A45DC5"/>
    <w:rsid w:val="00A75C39"/>
    <w:rsid w:val="00A8578D"/>
    <w:rsid w:val="00A93015"/>
    <w:rsid w:val="00AB7291"/>
    <w:rsid w:val="00AC7160"/>
    <w:rsid w:val="00AC77A0"/>
    <w:rsid w:val="00B00253"/>
    <w:rsid w:val="00B1253D"/>
    <w:rsid w:val="00B15879"/>
    <w:rsid w:val="00B223BA"/>
    <w:rsid w:val="00B23AA6"/>
    <w:rsid w:val="00B41A0D"/>
    <w:rsid w:val="00B438D4"/>
    <w:rsid w:val="00B5200A"/>
    <w:rsid w:val="00B568C2"/>
    <w:rsid w:val="00B60F29"/>
    <w:rsid w:val="00B77F40"/>
    <w:rsid w:val="00BA0A40"/>
    <w:rsid w:val="00BA71E1"/>
    <w:rsid w:val="00BA7F4D"/>
    <w:rsid w:val="00BD105A"/>
    <w:rsid w:val="00BD31CE"/>
    <w:rsid w:val="00BE18FA"/>
    <w:rsid w:val="00BF22F7"/>
    <w:rsid w:val="00C13D55"/>
    <w:rsid w:val="00C30169"/>
    <w:rsid w:val="00C301FE"/>
    <w:rsid w:val="00C54461"/>
    <w:rsid w:val="00C63E4F"/>
    <w:rsid w:val="00C646CF"/>
    <w:rsid w:val="00C71993"/>
    <w:rsid w:val="00C756FB"/>
    <w:rsid w:val="00C804E0"/>
    <w:rsid w:val="00C8325D"/>
    <w:rsid w:val="00C90076"/>
    <w:rsid w:val="00C914F9"/>
    <w:rsid w:val="00CB5741"/>
    <w:rsid w:val="00CE54DF"/>
    <w:rsid w:val="00CF39D9"/>
    <w:rsid w:val="00D31A16"/>
    <w:rsid w:val="00D42061"/>
    <w:rsid w:val="00D61CBF"/>
    <w:rsid w:val="00D7611B"/>
    <w:rsid w:val="00DC355C"/>
    <w:rsid w:val="00DD0EF1"/>
    <w:rsid w:val="00DE721F"/>
    <w:rsid w:val="00E313B0"/>
    <w:rsid w:val="00E36D89"/>
    <w:rsid w:val="00E449EE"/>
    <w:rsid w:val="00E44D0D"/>
    <w:rsid w:val="00E6183F"/>
    <w:rsid w:val="00E676D3"/>
    <w:rsid w:val="00EB3EE2"/>
    <w:rsid w:val="00EB3F89"/>
    <w:rsid w:val="00ED3CA5"/>
    <w:rsid w:val="00EF4F69"/>
    <w:rsid w:val="00F20006"/>
    <w:rsid w:val="00F20853"/>
    <w:rsid w:val="00F32F96"/>
    <w:rsid w:val="00F4177B"/>
    <w:rsid w:val="00F441C6"/>
    <w:rsid w:val="00F47081"/>
    <w:rsid w:val="00F53C99"/>
    <w:rsid w:val="00F77AB4"/>
    <w:rsid w:val="00F96E9A"/>
    <w:rsid w:val="00FA74F7"/>
    <w:rsid w:val="00FB32D8"/>
    <w:rsid w:val="00FB5BE0"/>
    <w:rsid w:val="00FC48B2"/>
    <w:rsid w:val="00FD33D8"/>
    <w:rsid w:val="00FD373D"/>
    <w:rsid w:val="00FE1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898">
      <w:bodyDiv w:val="1"/>
      <w:marLeft w:val="0"/>
      <w:marRight w:val="0"/>
      <w:marTop w:val="0"/>
      <w:marBottom w:val="0"/>
      <w:divBdr>
        <w:top w:val="none" w:sz="0" w:space="0" w:color="auto"/>
        <w:left w:val="none" w:sz="0" w:space="0" w:color="auto"/>
        <w:bottom w:val="none" w:sz="0" w:space="0" w:color="auto"/>
        <w:right w:val="none" w:sz="0" w:space="0" w:color="auto"/>
      </w:divBdr>
    </w:div>
    <w:div w:id="190120076">
      <w:bodyDiv w:val="1"/>
      <w:marLeft w:val="0"/>
      <w:marRight w:val="0"/>
      <w:marTop w:val="0"/>
      <w:marBottom w:val="0"/>
      <w:divBdr>
        <w:top w:val="none" w:sz="0" w:space="0" w:color="auto"/>
        <w:left w:val="none" w:sz="0" w:space="0" w:color="auto"/>
        <w:bottom w:val="none" w:sz="0" w:space="0" w:color="auto"/>
        <w:right w:val="none" w:sz="0" w:space="0" w:color="auto"/>
      </w:divBdr>
    </w:div>
    <w:div w:id="245499433">
      <w:bodyDiv w:val="1"/>
      <w:marLeft w:val="0"/>
      <w:marRight w:val="0"/>
      <w:marTop w:val="0"/>
      <w:marBottom w:val="0"/>
      <w:divBdr>
        <w:top w:val="none" w:sz="0" w:space="0" w:color="auto"/>
        <w:left w:val="none" w:sz="0" w:space="0" w:color="auto"/>
        <w:bottom w:val="none" w:sz="0" w:space="0" w:color="auto"/>
        <w:right w:val="none" w:sz="0" w:space="0" w:color="auto"/>
      </w:divBdr>
    </w:div>
    <w:div w:id="313797300">
      <w:bodyDiv w:val="1"/>
      <w:marLeft w:val="0"/>
      <w:marRight w:val="0"/>
      <w:marTop w:val="0"/>
      <w:marBottom w:val="0"/>
      <w:divBdr>
        <w:top w:val="none" w:sz="0" w:space="0" w:color="auto"/>
        <w:left w:val="none" w:sz="0" w:space="0" w:color="auto"/>
        <w:bottom w:val="none" w:sz="0" w:space="0" w:color="auto"/>
        <w:right w:val="none" w:sz="0" w:space="0" w:color="auto"/>
      </w:divBdr>
    </w:div>
    <w:div w:id="375355019">
      <w:bodyDiv w:val="1"/>
      <w:marLeft w:val="0"/>
      <w:marRight w:val="0"/>
      <w:marTop w:val="0"/>
      <w:marBottom w:val="0"/>
      <w:divBdr>
        <w:top w:val="none" w:sz="0" w:space="0" w:color="auto"/>
        <w:left w:val="none" w:sz="0" w:space="0" w:color="auto"/>
        <w:bottom w:val="none" w:sz="0" w:space="0" w:color="auto"/>
        <w:right w:val="none" w:sz="0" w:space="0" w:color="auto"/>
      </w:divBdr>
    </w:div>
    <w:div w:id="375468072">
      <w:bodyDiv w:val="1"/>
      <w:marLeft w:val="0"/>
      <w:marRight w:val="0"/>
      <w:marTop w:val="0"/>
      <w:marBottom w:val="0"/>
      <w:divBdr>
        <w:top w:val="none" w:sz="0" w:space="0" w:color="auto"/>
        <w:left w:val="none" w:sz="0" w:space="0" w:color="auto"/>
        <w:bottom w:val="none" w:sz="0" w:space="0" w:color="auto"/>
        <w:right w:val="none" w:sz="0" w:space="0" w:color="auto"/>
      </w:divBdr>
    </w:div>
    <w:div w:id="375543861">
      <w:bodyDiv w:val="1"/>
      <w:marLeft w:val="0"/>
      <w:marRight w:val="0"/>
      <w:marTop w:val="0"/>
      <w:marBottom w:val="0"/>
      <w:divBdr>
        <w:top w:val="none" w:sz="0" w:space="0" w:color="auto"/>
        <w:left w:val="none" w:sz="0" w:space="0" w:color="auto"/>
        <w:bottom w:val="none" w:sz="0" w:space="0" w:color="auto"/>
        <w:right w:val="none" w:sz="0" w:space="0" w:color="auto"/>
      </w:divBdr>
    </w:div>
    <w:div w:id="418142303">
      <w:bodyDiv w:val="1"/>
      <w:marLeft w:val="0"/>
      <w:marRight w:val="0"/>
      <w:marTop w:val="0"/>
      <w:marBottom w:val="0"/>
      <w:divBdr>
        <w:top w:val="none" w:sz="0" w:space="0" w:color="auto"/>
        <w:left w:val="none" w:sz="0" w:space="0" w:color="auto"/>
        <w:bottom w:val="none" w:sz="0" w:space="0" w:color="auto"/>
        <w:right w:val="none" w:sz="0" w:space="0" w:color="auto"/>
      </w:divBdr>
    </w:div>
    <w:div w:id="466432545">
      <w:bodyDiv w:val="1"/>
      <w:marLeft w:val="0"/>
      <w:marRight w:val="0"/>
      <w:marTop w:val="0"/>
      <w:marBottom w:val="0"/>
      <w:divBdr>
        <w:top w:val="none" w:sz="0" w:space="0" w:color="auto"/>
        <w:left w:val="none" w:sz="0" w:space="0" w:color="auto"/>
        <w:bottom w:val="none" w:sz="0" w:space="0" w:color="auto"/>
        <w:right w:val="none" w:sz="0" w:space="0" w:color="auto"/>
      </w:divBdr>
    </w:div>
    <w:div w:id="502160844">
      <w:bodyDiv w:val="1"/>
      <w:marLeft w:val="0"/>
      <w:marRight w:val="0"/>
      <w:marTop w:val="0"/>
      <w:marBottom w:val="0"/>
      <w:divBdr>
        <w:top w:val="none" w:sz="0" w:space="0" w:color="auto"/>
        <w:left w:val="none" w:sz="0" w:space="0" w:color="auto"/>
        <w:bottom w:val="none" w:sz="0" w:space="0" w:color="auto"/>
        <w:right w:val="none" w:sz="0" w:space="0" w:color="auto"/>
      </w:divBdr>
    </w:div>
    <w:div w:id="574432821">
      <w:bodyDiv w:val="1"/>
      <w:marLeft w:val="0"/>
      <w:marRight w:val="0"/>
      <w:marTop w:val="0"/>
      <w:marBottom w:val="0"/>
      <w:divBdr>
        <w:top w:val="none" w:sz="0" w:space="0" w:color="auto"/>
        <w:left w:val="none" w:sz="0" w:space="0" w:color="auto"/>
        <w:bottom w:val="none" w:sz="0" w:space="0" w:color="auto"/>
        <w:right w:val="none" w:sz="0" w:space="0" w:color="auto"/>
      </w:divBdr>
    </w:div>
    <w:div w:id="674648732">
      <w:bodyDiv w:val="1"/>
      <w:marLeft w:val="0"/>
      <w:marRight w:val="0"/>
      <w:marTop w:val="0"/>
      <w:marBottom w:val="0"/>
      <w:divBdr>
        <w:top w:val="none" w:sz="0" w:space="0" w:color="auto"/>
        <w:left w:val="none" w:sz="0" w:space="0" w:color="auto"/>
        <w:bottom w:val="none" w:sz="0" w:space="0" w:color="auto"/>
        <w:right w:val="none" w:sz="0" w:space="0" w:color="auto"/>
      </w:divBdr>
    </w:div>
    <w:div w:id="898244758">
      <w:bodyDiv w:val="1"/>
      <w:marLeft w:val="0"/>
      <w:marRight w:val="0"/>
      <w:marTop w:val="0"/>
      <w:marBottom w:val="0"/>
      <w:divBdr>
        <w:top w:val="none" w:sz="0" w:space="0" w:color="auto"/>
        <w:left w:val="none" w:sz="0" w:space="0" w:color="auto"/>
        <w:bottom w:val="none" w:sz="0" w:space="0" w:color="auto"/>
        <w:right w:val="none" w:sz="0" w:space="0" w:color="auto"/>
      </w:divBdr>
    </w:div>
    <w:div w:id="900596951">
      <w:bodyDiv w:val="1"/>
      <w:marLeft w:val="0"/>
      <w:marRight w:val="0"/>
      <w:marTop w:val="0"/>
      <w:marBottom w:val="0"/>
      <w:divBdr>
        <w:top w:val="none" w:sz="0" w:space="0" w:color="auto"/>
        <w:left w:val="none" w:sz="0" w:space="0" w:color="auto"/>
        <w:bottom w:val="none" w:sz="0" w:space="0" w:color="auto"/>
        <w:right w:val="none" w:sz="0" w:space="0" w:color="auto"/>
      </w:divBdr>
    </w:div>
    <w:div w:id="1022704592">
      <w:bodyDiv w:val="1"/>
      <w:marLeft w:val="0"/>
      <w:marRight w:val="0"/>
      <w:marTop w:val="0"/>
      <w:marBottom w:val="0"/>
      <w:divBdr>
        <w:top w:val="none" w:sz="0" w:space="0" w:color="auto"/>
        <w:left w:val="none" w:sz="0" w:space="0" w:color="auto"/>
        <w:bottom w:val="none" w:sz="0" w:space="0" w:color="auto"/>
        <w:right w:val="none" w:sz="0" w:space="0" w:color="auto"/>
      </w:divBdr>
    </w:div>
    <w:div w:id="1202405386">
      <w:bodyDiv w:val="1"/>
      <w:marLeft w:val="0"/>
      <w:marRight w:val="0"/>
      <w:marTop w:val="0"/>
      <w:marBottom w:val="0"/>
      <w:divBdr>
        <w:top w:val="none" w:sz="0" w:space="0" w:color="auto"/>
        <w:left w:val="none" w:sz="0" w:space="0" w:color="auto"/>
        <w:bottom w:val="none" w:sz="0" w:space="0" w:color="auto"/>
        <w:right w:val="none" w:sz="0" w:space="0" w:color="auto"/>
      </w:divBdr>
    </w:div>
    <w:div w:id="1247615696">
      <w:bodyDiv w:val="1"/>
      <w:marLeft w:val="0"/>
      <w:marRight w:val="0"/>
      <w:marTop w:val="0"/>
      <w:marBottom w:val="0"/>
      <w:divBdr>
        <w:top w:val="none" w:sz="0" w:space="0" w:color="auto"/>
        <w:left w:val="none" w:sz="0" w:space="0" w:color="auto"/>
        <w:bottom w:val="none" w:sz="0" w:space="0" w:color="auto"/>
        <w:right w:val="none" w:sz="0" w:space="0" w:color="auto"/>
      </w:divBdr>
    </w:div>
    <w:div w:id="1297684849">
      <w:bodyDiv w:val="1"/>
      <w:marLeft w:val="0"/>
      <w:marRight w:val="0"/>
      <w:marTop w:val="0"/>
      <w:marBottom w:val="0"/>
      <w:divBdr>
        <w:top w:val="none" w:sz="0" w:space="0" w:color="auto"/>
        <w:left w:val="none" w:sz="0" w:space="0" w:color="auto"/>
        <w:bottom w:val="none" w:sz="0" w:space="0" w:color="auto"/>
        <w:right w:val="none" w:sz="0" w:space="0" w:color="auto"/>
      </w:divBdr>
    </w:div>
    <w:div w:id="1430199238">
      <w:bodyDiv w:val="1"/>
      <w:marLeft w:val="0"/>
      <w:marRight w:val="0"/>
      <w:marTop w:val="0"/>
      <w:marBottom w:val="0"/>
      <w:divBdr>
        <w:top w:val="none" w:sz="0" w:space="0" w:color="auto"/>
        <w:left w:val="none" w:sz="0" w:space="0" w:color="auto"/>
        <w:bottom w:val="none" w:sz="0" w:space="0" w:color="auto"/>
        <w:right w:val="none" w:sz="0" w:space="0" w:color="auto"/>
      </w:divBdr>
    </w:div>
    <w:div w:id="1613710480">
      <w:bodyDiv w:val="1"/>
      <w:marLeft w:val="0"/>
      <w:marRight w:val="0"/>
      <w:marTop w:val="0"/>
      <w:marBottom w:val="0"/>
      <w:divBdr>
        <w:top w:val="none" w:sz="0" w:space="0" w:color="auto"/>
        <w:left w:val="none" w:sz="0" w:space="0" w:color="auto"/>
        <w:bottom w:val="none" w:sz="0" w:space="0" w:color="auto"/>
        <w:right w:val="none" w:sz="0" w:space="0" w:color="auto"/>
      </w:divBdr>
    </w:div>
    <w:div w:id="1623463393">
      <w:bodyDiv w:val="1"/>
      <w:marLeft w:val="0"/>
      <w:marRight w:val="0"/>
      <w:marTop w:val="0"/>
      <w:marBottom w:val="0"/>
      <w:divBdr>
        <w:top w:val="none" w:sz="0" w:space="0" w:color="auto"/>
        <w:left w:val="none" w:sz="0" w:space="0" w:color="auto"/>
        <w:bottom w:val="none" w:sz="0" w:space="0" w:color="auto"/>
        <w:right w:val="none" w:sz="0" w:space="0" w:color="auto"/>
      </w:divBdr>
    </w:div>
    <w:div w:id="1725450783">
      <w:bodyDiv w:val="1"/>
      <w:marLeft w:val="0"/>
      <w:marRight w:val="0"/>
      <w:marTop w:val="0"/>
      <w:marBottom w:val="0"/>
      <w:divBdr>
        <w:top w:val="none" w:sz="0" w:space="0" w:color="auto"/>
        <w:left w:val="none" w:sz="0" w:space="0" w:color="auto"/>
        <w:bottom w:val="none" w:sz="0" w:space="0" w:color="auto"/>
        <w:right w:val="none" w:sz="0" w:space="0" w:color="auto"/>
      </w:divBdr>
    </w:div>
    <w:div w:id="1892375878">
      <w:bodyDiv w:val="1"/>
      <w:marLeft w:val="0"/>
      <w:marRight w:val="0"/>
      <w:marTop w:val="0"/>
      <w:marBottom w:val="0"/>
      <w:divBdr>
        <w:top w:val="none" w:sz="0" w:space="0" w:color="auto"/>
        <w:left w:val="none" w:sz="0" w:space="0" w:color="auto"/>
        <w:bottom w:val="none" w:sz="0" w:space="0" w:color="auto"/>
        <w:right w:val="none" w:sz="0" w:space="0" w:color="auto"/>
      </w:divBdr>
    </w:div>
    <w:div w:id="2111775916">
      <w:bodyDiv w:val="1"/>
      <w:marLeft w:val="0"/>
      <w:marRight w:val="0"/>
      <w:marTop w:val="0"/>
      <w:marBottom w:val="0"/>
      <w:divBdr>
        <w:top w:val="none" w:sz="0" w:space="0" w:color="auto"/>
        <w:left w:val="none" w:sz="0" w:space="0" w:color="auto"/>
        <w:bottom w:val="none" w:sz="0" w:space="0" w:color="auto"/>
        <w:right w:val="none" w:sz="0" w:space="0" w:color="auto"/>
      </w:divBdr>
    </w:div>
    <w:div w:id="21388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1472</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mfletcher</cp:lastModifiedBy>
  <cp:revision>2</cp:revision>
  <cp:lastPrinted>2015-06-29T17:23:00Z</cp:lastPrinted>
  <dcterms:created xsi:type="dcterms:W3CDTF">2017-10-27T14:51:00Z</dcterms:created>
  <dcterms:modified xsi:type="dcterms:W3CDTF">2017-10-27T14:51:00Z</dcterms:modified>
</cp:coreProperties>
</file>