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DFFE" w14:textId="32FCFD3E"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9407AC">
        <w:rPr>
          <w:rFonts w:ascii="Times New Roman" w:hAnsi="Times New Roman" w:cs="Times New Roman"/>
          <w:sz w:val="24"/>
          <w:szCs w:val="24"/>
        </w:rPr>
        <w:t>September 12</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26E60F4"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5555A677" w:rsidR="00CE7BE4"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A458E5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AD559B">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52A1E64"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6F2270">
        <w:rPr>
          <w:rFonts w:ascii="Times New Roman" w:hAnsi="Times New Roman" w:cs="Times New Roman"/>
          <w:sz w:val="24"/>
          <w:szCs w:val="24"/>
        </w:rPr>
        <w:t xml:space="preserve">Councilperson </w:t>
      </w:r>
      <w:r w:rsidR="004010E7">
        <w:rPr>
          <w:rFonts w:ascii="Times New Roman" w:hAnsi="Times New Roman" w:cs="Times New Roman"/>
          <w:sz w:val="24"/>
          <w:szCs w:val="24"/>
        </w:rPr>
        <w:t>Mike Roberts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00067E86"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B687E">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09CC34FD" w14:textId="77777777" w:rsidR="0017784A" w:rsidRPr="00B74567" w:rsidRDefault="0017784A" w:rsidP="0017784A">
      <w:pPr>
        <w:spacing w:after="0" w:line="240" w:lineRule="auto"/>
        <w:rPr>
          <w:rFonts w:ascii="Times New Roman" w:eastAsia="Times New Roman" w:hAnsi="Times New Roman" w:cs="Times New Roman"/>
          <w:b/>
          <w:sz w:val="24"/>
          <w:szCs w:val="24"/>
          <w:u w:val="single"/>
        </w:rPr>
      </w:pPr>
      <w:r w:rsidRPr="00B74567">
        <w:rPr>
          <w:rFonts w:ascii="Times New Roman" w:eastAsia="Times New Roman" w:hAnsi="Times New Roman" w:cs="Times New Roman"/>
          <w:b/>
          <w:sz w:val="24"/>
          <w:szCs w:val="24"/>
          <w:u w:val="single"/>
        </w:rPr>
        <w:t>OWEN AREA VARIANCE PUBLIC HEARING</w:t>
      </w:r>
    </w:p>
    <w:p w14:paraId="7A19753F" w14:textId="77777777" w:rsidR="0017784A" w:rsidRDefault="0017784A" w:rsidP="0017784A">
      <w:pPr>
        <w:spacing w:after="0" w:line="240" w:lineRule="auto"/>
        <w:rPr>
          <w:rFonts w:ascii="Times New Roman" w:eastAsia="Times New Roman" w:hAnsi="Times New Roman" w:cs="Times New Roman"/>
          <w:sz w:val="24"/>
          <w:szCs w:val="24"/>
        </w:rPr>
      </w:pPr>
    </w:p>
    <w:p w14:paraId="1D742F87" w14:textId="291D72D5" w:rsidR="000B3C5F" w:rsidRPr="0017784A" w:rsidRDefault="0017784A" w:rsidP="000B3C5F">
      <w:pPr>
        <w:spacing w:after="0" w:line="240" w:lineRule="auto"/>
        <w:rPr>
          <w:rFonts w:ascii="Times New Roman" w:hAnsi="Times New Roman" w:cs="Times New Roman"/>
          <w:sz w:val="24"/>
        </w:rPr>
      </w:pPr>
      <w:r>
        <w:rPr>
          <w:rFonts w:ascii="Times New Roman" w:hAnsi="Times New Roman" w:cs="Times New Roman"/>
          <w:sz w:val="24"/>
        </w:rPr>
        <w:t>Griffen</w:t>
      </w:r>
      <w:r w:rsidRPr="00040563">
        <w:rPr>
          <w:rFonts w:ascii="Times New Roman" w:hAnsi="Times New Roman" w:cs="Times New Roman"/>
          <w:sz w:val="24"/>
        </w:rPr>
        <w:t xml:space="preserve"> Owen, 50 Sheldon Road, Honeoye Falls, NY, </w:t>
      </w:r>
      <w:r>
        <w:rPr>
          <w:rFonts w:ascii="Times New Roman" w:hAnsi="Times New Roman" w:cs="Times New Roman"/>
          <w:sz w:val="24"/>
        </w:rPr>
        <w:t xml:space="preserve">appeared </w:t>
      </w:r>
      <w:r w:rsidRPr="00040563">
        <w:rPr>
          <w:rFonts w:ascii="Times New Roman" w:hAnsi="Times New Roman" w:cs="Times New Roman"/>
          <w:sz w:val="24"/>
        </w:rPr>
        <w:t xml:space="preserve">for an area variance at said property, located southwest of the Sheldon Road and Clover Street intersection, consisting of 24.785 acres, bearing Tax Account No. 203.04-1-16.31, located in an RA-5 zone, to build a cupola on the new stable building which will result in a cupola height of approximately 39 feet 8 inches, which exceeds the allowed height by 4 feet 8 inches.  </w:t>
      </w:r>
      <w:r w:rsidR="000B3C5F" w:rsidRPr="00E64F01">
        <w:rPr>
          <w:rFonts w:ascii="Times New Roman" w:eastAsia="Times New Roman" w:hAnsi="Times New Roman" w:cs="Times New Roman"/>
          <w:sz w:val="24"/>
          <w:szCs w:val="20"/>
        </w:rPr>
        <w:t xml:space="preserve">  </w:t>
      </w:r>
    </w:p>
    <w:p w14:paraId="70D94136" w14:textId="59A7A383" w:rsidR="001F413F" w:rsidRDefault="001F413F" w:rsidP="000B3C5F">
      <w:pPr>
        <w:spacing w:after="0" w:line="240" w:lineRule="auto"/>
        <w:rPr>
          <w:rFonts w:ascii="Times New Roman" w:eastAsia="Times New Roman" w:hAnsi="Times New Roman" w:cs="Times New Roman"/>
          <w:sz w:val="24"/>
          <w:szCs w:val="20"/>
        </w:rPr>
      </w:pPr>
    </w:p>
    <w:p w14:paraId="0F38ABD7" w14:textId="28F78CE9" w:rsidR="001F413F" w:rsidRPr="00E64F01" w:rsidRDefault="001F413F" w:rsidP="000B3C5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Bassette opened the public hearing at 7:0</w:t>
      </w:r>
      <w:r w:rsidR="0017784A">
        <w:rPr>
          <w:rFonts w:ascii="Times New Roman" w:eastAsia="Times New Roman" w:hAnsi="Times New Roman" w:cs="Times New Roman"/>
          <w:sz w:val="24"/>
          <w:szCs w:val="20"/>
        </w:rPr>
        <w:t>1</w:t>
      </w:r>
      <w:r>
        <w:rPr>
          <w:rFonts w:ascii="Times New Roman" w:eastAsia="Times New Roman" w:hAnsi="Times New Roman" w:cs="Times New Roman"/>
          <w:sz w:val="24"/>
          <w:szCs w:val="20"/>
        </w:rPr>
        <w:t>pm</w:t>
      </w:r>
    </w:p>
    <w:p w14:paraId="0360BE04" w14:textId="77777777" w:rsidR="00ED0EB5" w:rsidRDefault="00ED0EB5" w:rsidP="00FA03CD">
      <w:pPr>
        <w:spacing w:after="0" w:line="240" w:lineRule="auto"/>
        <w:rPr>
          <w:rFonts w:ascii="Times New Roman" w:eastAsia="Times New Roman" w:hAnsi="Times New Roman" w:cs="Times New Roman"/>
          <w:b/>
          <w:sz w:val="24"/>
          <w:szCs w:val="24"/>
          <w:u w:val="single"/>
        </w:rPr>
      </w:pPr>
    </w:p>
    <w:p w14:paraId="4FC17205" w14:textId="77777777" w:rsidR="001F413F" w:rsidRDefault="000B687E"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stated the notification of publication was in the file along with the affidavit of posting. </w:t>
      </w:r>
    </w:p>
    <w:p w14:paraId="742560B0" w14:textId="58FB3C64" w:rsidR="000B3C5F" w:rsidRDefault="000B3C5F" w:rsidP="00FA03CD">
      <w:pPr>
        <w:spacing w:after="0" w:line="240" w:lineRule="auto"/>
        <w:rPr>
          <w:rFonts w:ascii="Times New Roman" w:eastAsia="Times New Roman" w:hAnsi="Times New Roman" w:cs="Times New Roman"/>
          <w:sz w:val="24"/>
          <w:szCs w:val="24"/>
        </w:rPr>
      </w:pPr>
    </w:p>
    <w:p w14:paraId="3948BD4B" w14:textId="0151D079" w:rsidR="000B3C5F" w:rsidRDefault="000B3C5F"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17784A">
        <w:rPr>
          <w:rFonts w:ascii="Times New Roman" w:eastAsia="Times New Roman" w:hAnsi="Times New Roman" w:cs="Times New Roman"/>
          <w:sz w:val="24"/>
          <w:szCs w:val="24"/>
        </w:rPr>
        <w:t>Owen</w:t>
      </w:r>
      <w:r>
        <w:rPr>
          <w:rFonts w:ascii="Times New Roman" w:eastAsia="Times New Roman" w:hAnsi="Times New Roman" w:cs="Times New Roman"/>
          <w:sz w:val="24"/>
          <w:szCs w:val="24"/>
        </w:rPr>
        <w:t xml:space="preserve"> explained the need for the variance.  </w:t>
      </w:r>
    </w:p>
    <w:p w14:paraId="365F72BC" w14:textId="06C160C8" w:rsidR="000B3C5F" w:rsidRDefault="000B3C5F" w:rsidP="00FA03CD">
      <w:pPr>
        <w:spacing w:after="0" w:line="240" w:lineRule="auto"/>
        <w:rPr>
          <w:rFonts w:ascii="Times New Roman" w:eastAsia="Times New Roman" w:hAnsi="Times New Roman" w:cs="Times New Roman"/>
          <w:sz w:val="24"/>
          <w:szCs w:val="24"/>
        </w:rPr>
      </w:pPr>
    </w:p>
    <w:p w14:paraId="43AA7AE6" w14:textId="0DB69B27" w:rsidR="000B3C5F" w:rsidRDefault="0017784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how many horses he has.  Mr. Owen stated that they have 6. </w:t>
      </w:r>
    </w:p>
    <w:p w14:paraId="316AD374" w14:textId="6A3ECA07" w:rsidR="0017784A" w:rsidRDefault="0017784A" w:rsidP="00FA03CD">
      <w:pPr>
        <w:spacing w:after="0" w:line="240" w:lineRule="auto"/>
        <w:rPr>
          <w:rFonts w:ascii="Times New Roman" w:eastAsia="Times New Roman" w:hAnsi="Times New Roman" w:cs="Times New Roman"/>
          <w:sz w:val="24"/>
          <w:szCs w:val="24"/>
        </w:rPr>
      </w:pPr>
    </w:p>
    <w:p w14:paraId="05D953ED" w14:textId="6FC782B4" w:rsidR="0017784A" w:rsidRDefault="0017784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older barns would stay on the property or be demolished.  Mr. Owen stated that he might use one for storage but he really is not sure yet. </w:t>
      </w:r>
    </w:p>
    <w:p w14:paraId="53EE16F8" w14:textId="6FF4115E" w:rsidR="0017784A" w:rsidRDefault="0017784A" w:rsidP="00FA03CD">
      <w:pPr>
        <w:spacing w:after="0" w:line="240" w:lineRule="auto"/>
        <w:rPr>
          <w:rFonts w:ascii="Times New Roman" w:eastAsia="Times New Roman" w:hAnsi="Times New Roman" w:cs="Times New Roman"/>
          <w:sz w:val="24"/>
          <w:szCs w:val="24"/>
        </w:rPr>
      </w:pPr>
    </w:p>
    <w:p w14:paraId="014B24DC" w14:textId="70C2895D" w:rsidR="0017784A" w:rsidRDefault="0017784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height increase was due to safety of the animals.  Mr. Owen agreed, stating that ventilation is very important for the health of the horses. </w:t>
      </w:r>
    </w:p>
    <w:p w14:paraId="607ABFF3" w14:textId="2D8E4102" w:rsidR="000B3C5F" w:rsidRDefault="000B3C5F" w:rsidP="00FA03CD">
      <w:pPr>
        <w:spacing w:after="0" w:line="240" w:lineRule="auto"/>
        <w:rPr>
          <w:rFonts w:ascii="Times New Roman" w:eastAsia="Times New Roman" w:hAnsi="Times New Roman" w:cs="Times New Roman"/>
          <w:sz w:val="24"/>
          <w:szCs w:val="24"/>
        </w:rPr>
      </w:pPr>
    </w:p>
    <w:p w14:paraId="4560A8E4" w14:textId="6B1D7B19" w:rsidR="000B3C5F" w:rsidRDefault="0017784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about the property’s history. </w:t>
      </w:r>
    </w:p>
    <w:p w14:paraId="636FC021" w14:textId="77777777" w:rsidR="000B687E" w:rsidRDefault="000B687E" w:rsidP="00FA03CD">
      <w:pPr>
        <w:spacing w:after="0" w:line="240" w:lineRule="auto"/>
        <w:rPr>
          <w:rFonts w:ascii="Times New Roman" w:eastAsia="Times New Roman" w:hAnsi="Times New Roman" w:cs="Times New Roman"/>
          <w:sz w:val="24"/>
          <w:szCs w:val="24"/>
        </w:rPr>
      </w:pPr>
    </w:p>
    <w:p w14:paraId="497CCD85" w14:textId="1FB5095A"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would be any change in character in the neighborhood.  </w:t>
      </w:r>
      <w:r w:rsidR="0024529B">
        <w:rPr>
          <w:rFonts w:ascii="Times New Roman" w:eastAsia="Times New Roman" w:hAnsi="Times New Roman" w:cs="Times New Roman"/>
          <w:sz w:val="24"/>
          <w:szCs w:val="24"/>
        </w:rPr>
        <w:t>The applicant stated no.</w:t>
      </w:r>
    </w:p>
    <w:p w14:paraId="32407954" w14:textId="77777777" w:rsidR="0090123A" w:rsidRDefault="0090123A" w:rsidP="00FA03CD">
      <w:pPr>
        <w:spacing w:after="0" w:line="240" w:lineRule="auto"/>
        <w:rPr>
          <w:rFonts w:ascii="Times New Roman" w:eastAsia="Times New Roman" w:hAnsi="Times New Roman" w:cs="Times New Roman"/>
          <w:sz w:val="24"/>
          <w:szCs w:val="24"/>
        </w:rPr>
      </w:pPr>
    </w:p>
    <w:p w14:paraId="0C54239C" w14:textId="6D2530D1"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w:t>
      </w:r>
      <w:r w:rsidR="00D03E60">
        <w:rPr>
          <w:rFonts w:ascii="Times New Roman" w:eastAsia="Times New Roman" w:hAnsi="Times New Roman" w:cs="Times New Roman"/>
          <w:sz w:val="24"/>
          <w:szCs w:val="24"/>
        </w:rPr>
        <w:t>alternative</w:t>
      </w:r>
      <w:r>
        <w:rPr>
          <w:rFonts w:ascii="Times New Roman" w:eastAsia="Times New Roman" w:hAnsi="Times New Roman" w:cs="Times New Roman"/>
          <w:sz w:val="24"/>
          <w:szCs w:val="24"/>
        </w:rPr>
        <w:t xml:space="preserve"> methods to achieve what </w:t>
      </w:r>
      <w:r w:rsidR="0024529B">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desire.  </w:t>
      </w:r>
      <w:r w:rsidR="0024529B">
        <w:rPr>
          <w:rFonts w:ascii="Times New Roman" w:eastAsia="Times New Roman" w:hAnsi="Times New Roman" w:cs="Times New Roman"/>
          <w:sz w:val="24"/>
          <w:szCs w:val="24"/>
        </w:rPr>
        <w:t>The applicant</w:t>
      </w:r>
      <w:r>
        <w:rPr>
          <w:rFonts w:ascii="Times New Roman" w:eastAsia="Times New Roman" w:hAnsi="Times New Roman" w:cs="Times New Roman"/>
          <w:sz w:val="24"/>
          <w:szCs w:val="24"/>
        </w:rPr>
        <w:t xml:space="preserve"> stated </w:t>
      </w:r>
      <w:r w:rsidR="0024529B">
        <w:rPr>
          <w:rFonts w:ascii="Times New Roman" w:eastAsia="Times New Roman" w:hAnsi="Times New Roman" w:cs="Times New Roman"/>
          <w:sz w:val="24"/>
          <w:szCs w:val="24"/>
        </w:rPr>
        <w:t>no.</w:t>
      </w:r>
    </w:p>
    <w:p w14:paraId="48118F62" w14:textId="77777777" w:rsidR="0090123A" w:rsidRDefault="0090123A" w:rsidP="00FA03CD">
      <w:pPr>
        <w:spacing w:after="0" w:line="240" w:lineRule="auto"/>
        <w:rPr>
          <w:rFonts w:ascii="Times New Roman" w:eastAsia="Times New Roman" w:hAnsi="Times New Roman" w:cs="Times New Roman"/>
          <w:sz w:val="24"/>
          <w:szCs w:val="24"/>
        </w:rPr>
      </w:pPr>
    </w:p>
    <w:p w14:paraId="5C74E8EC"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was a significant request.  </w:t>
      </w:r>
      <w:r w:rsidR="0024529B">
        <w:rPr>
          <w:rFonts w:ascii="Times New Roman" w:eastAsia="Times New Roman" w:hAnsi="Times New Roman" w:cs="Times New Roman"/>
          <w:sz w:val="24"/>
          <w:szCs w:val="24"/>
        </w:rPr>
        <w:t>The applicant stated no.</w:t>
      </w:r>
    </w:p>
    <w:p w14:paraId="45D123BE" w14:textId="01C422BA" w:rsidR="0090123A" w:rsidRDefault="0090123A" w:rsidP="00FA03CD">
      <w:pPr>
        <w:spacing w:after="0" w:line="240" w:lineRule="auto"/>
        <w:rPr>
          <w:rFonts w:ascii="Times New Roman" w:eastAsia="Times New Roman" w:hAnsi="Times New Roman" w:cs="Times New Roman"/>
          <w:sz w:val="24"/>
          <w:szCs w:val="24"/>
        </w:rPr>
      </w:pPr>
    </w:p>
    <w:p w14:paraId="2777DE50"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would have any physical or </w:t>
      </w:r>
      <w:r w:rsidR="00D03E60">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effects in the </w:t>
      </w:r>
      <w:r w:rsidR="00D03E60">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w:t>
      </w:r>
      <w:r w:rsidR="0024529B">
        <w:rPr>
          <w:rFonts w:ascii="Times New Roman" w:eastAsia="Times New Roman" w:hAnsi="Times New Roman" w:cs="Times New Roman"/>
          <w:sz w:val="24"/>
          <w:szCs w:val="24"/>
        </w:rPr>
        <w:t>The applicant stated no.</w:t>
      </w:r>
    </w:p>
    <w:p w14:paraId="40300CA5" w14:textId="77777777" w:rsidR="0090123A" w:rsidRDefault="0090123A" w:rsidP="00FA03CD">
      <w:pPr>
        <w:spacing w:after="0" w:line="240" w:lineRule="auto"/>
        <w:rPr>
          <w:rFonts w:ascii="Times New Roman" w:eastAsia="Times New Roman" w:hAnsi="Times New Roman" w:cs="Times New Roman"/>
          <w:sz w:val="24"/>
          <w:szCs w:val="24"/>
        </w:rPr>
      </w:pPr>
    </w:p>
    <w:p w14:paraId="408C60A2" w14:textId="64640782"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w:t>
      </w:r>
      <w:r w:rsidR="0072264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ated difficulty.  </w:t>
      </w:r>
      <w:r w:rsidR="0024529B">
        <w:rPr>
          <w:rFonts w:ascii="Times New Roman" w:eastAsia="Times New Roman" w:hAnsi="Times New Roman" w:cs="Times New Roman"/>
          <w:sz w:val="24"/>
          <w:szCs w:val="24"/>
        </w:rPr>
        <w:t>The applicant stated no.</w:t>
      </w:r>
    </w:p>
    <w:p w14:paraId="7F9494C9" w14:textId="3C9879FB" w:rsidR="0090123A" w:rsidRDefault="0090123A" w:rsidP="00FA03CD">
      <w:pPr>
        <w:spacing w:after="0" w:line="240" w:lineRule="auto"/>
        <w:rPr>
          <w:rFonts w:ascii="Times New Roman" w:eastAsia="Times New Roman" w:hAnsi="Times New Roman" w:cs="Times New Roman"/>
          <w:sz w:val="24"/>
          <w:szCs w:val="24"/>
        </w:rPr>
      </w:pPr>
    </w:p>
    <w:p w14:paraId="1F60CD40" w14:textId="18BBC378" w:rsidR="0024529B" w:rsidRDefault="0024529B"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opened the public comment. There was no public.</w:t>
      </w:r>
    </w:p>
    <w:p w14:paraId="76467E80" w14:textId="096FDF47" w:rsidR="0024529B" w:rsidRDefault="0024529B" w:rsidP="00FA03CD">
      <w:pPr>
        <w:spacing w:after="0" w:line="240" w:lineRule="auto"/>
        <w:rPr>
          <w:rFonts w:ascii="Times New Roman" w:eastAsia="Times New Roman" w:hAnsi="Times New Roman" w:cs="Times New Roman"/>
          <w:sz w:val="24"/>
          <w:szCs w:val="24"/>
        </w:rPr>
      </w:pPr>
    </w:p>
    <w:p w14:paraId="23D55420" w14:textId="77777777" w:rsidR="0024529B" w:rsidRDefault="0024529B" w:rsidP="00FA03CD">
      <w:pPr>
        <w:spacing w:after="0" w:line="240" w:lineRule="auto"/>
        <w:rPr>
          <w:rFonts w:ascii="Times New Roman" w:eastAsia="Times New Roman" w:hAnsi="Times New Roman" w:cs="Times New Roman"/>
          <w:sz w:val="24"/>
          <w:szCs w:val="24"/>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1A3EBB17" w:rsidR="00EF35F0" w:rsidRDefault="0017784A"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Pr>
          <w:rFonts w:ascii="Times New Roman" w:hAnsi="Times New Roman" w:cs="Times New Roman"/>
          <w:sz w:val="24"/>
          <w:szCs w:val="24"/>
        </w:rPr>
        <w:t xml:space="preserve"> </w:t>
      </w:r>
      <w:r w:rsidR="00EF35F0">
        <w:rPr>
          <w:rFonts w:ascii="Times New Roman" w:hAnsi="Times New Roman" w:cs="Times New Roman"/>
          <w:sz w:val="24"/>
          <w:szCs w:val="24"/>
        </w:rPr>
        <w:t>moved, second by</w:t>
      </w:r>
      <w:r>
        <w:rPr>
          <w:rFonts w:ascii="Times New Roman" w:hAnsi="Times New Roman" w:cs="Times New Roman"/>
          <w:sz w:val="24"/>
          <w:szCs w:val="24"/>
        </w:rPr>
        <w:t xml:space="preserve"> </w:t>
      </w:r>
      <w:r>
        <w:rPr>
          <w:rFonts w:ascii="Times New Roman" w:hAnsi="Times New Roman" w:cs="Times New Roman"/>
          <w:sz w:val="24"/>
          <w:szCs w:val="24"/>
        </w:rPr>
        <w:t>Mr. Maxon</w:t>
      </w:r>
      <w:r w:rsidR="005F22B6">
        <w:rPr>
          <w:rFonts w:ascii="Times New Roman" w:hAnsi="Times New Roman" w:cs="Times New Roman"/>
          <w:sz w:val="24"/>
          <w:szCs w:val="24"/>
        </w:rPr>
        <w:t>, to close the Public Hearing at 7:</w:t>
      </w:r>
      <w:r>
        <w:rPr>
          <w:rFonts w:ascii="Times New Roman" w:hAnsi="Times New Roman" w:cs="Times New Roman"/>
          <w:sz w:val="24"/>
          <w:szCs w:val="24"/>
        </w:rPr>
        <w:t>14</w:t>
      </w:r>
      <w:r w:rsidR="005F22B6">
        <w:rPr>
          <w:rFonts w:ascii="Times New Roman" w:hAnsi="Times New Roman" w:cs="Times New Roman"/>
          <w:sz w:val="24"/>
          <w:szCs w:val="24"/>
        </w:rPr>
        <w:t xml:space="preserve"> p.m.</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32C7AFA4"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w:t>
      </w:r>
      <w:r w:rsidR="00D2378A">
        <w:rPr>
          <w:rFonts w:ascii="Times New Roman" w:hAnsi="Times New Roman" w:cs="Times New Roman"/>
          <w:sz w:val="24"/>
          <w:szCs w:val="24"/>
        </w:rPr>
        <w:t xml:space="preserve"> and</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r w:rsidR="005F22B6">
        <w:rPr>
          <w:rFonts w:ascii="Times New Roman" w:hAnsi="Times New Roman" w:cs="Times New Roman"/>
          <w:sz w:val="24"/>
          <w:szCs w:val="24"/>
        </w:rPr>
        <w:t>, Mr. Cook – aye.</w:t>
      </w:r>
    </w:p>
    <w:p w14:paraId="31A9F448" w14:textId="600D2F7E" w:rsidR="001F413F" w:rsidRDefault="001F413F" w:rsidP="00EF35F0">
      <w:pPr>
        <w:spacing w:after="0" w:line="240" w:lineRule="auto"/>
        <w:rPr>
          <w:rFonts w:ascii="Times New Roman" w:hAnsi="Times New Roman" w:cs="Times New Roman"/>
          <w:sz w:val="24"/>
          <w:szCs w:val="24"/>
        </w:rPr>
      </w:pPr>
    </w:p>
    <w:p w14:paraId="77D1BB9E" w14:textId="77777777" w:rsidR="009B2009" w:rsidRPr="00006E69" w:rsidRDefault="009B2009" w:rsidP="009B2009">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44178C44" w14:textId="77777777" w:rsidR="009B2009" w:rsidRDefault="009B2009" w:rsidP="009B2009">
      <w:pPr>
        <w:spacing w:after="0" w:line="240" w:lineRule="auto"/>
        <w:rPr>
          <w:rFonts w:ascii="Times New Roman" w:hAnsi="Times New Roman" w:cs="Times New Roman"/>
          <w:b/>
          <w:sz w:val="24"/>
          <w:szCs w:val="24"/>
          <w:u w:val="single"/>
        </w:rPr>
      </w:pPr>
    </w:p>
    <w:p w14:paraId="566CEDE2" w14:textId="77777777" w:rsidR="009B2009" w:rsidRPr="008E718F" w:rsidRDefault="009B2009" w:rsidP="009B2009">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BEEE77F" w14:textId="69FD9A06" w:rsidR="009B2009" w:rsidRDefault="00585CD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9B2009">
        <w:rPr>
          <w:rFonts w:ascii="Times New Roman" w:hAnsi="Times New Roman" w:cs="Times New Roman"/>
          <w:sz w:val="24"/>
          <w:szCs w:val="24"/>
        </w:rPr>
        <w:t xml:space="preserve">moved, second by </w:t>
      </w:r>
      <w:r w:rsidR="0017784A">
        <w:rPr>
          <w:rFonts w:ascii="Times New Roman" w:hAnsi="Times New Roman" w:cs="Times New Roman"/>
          <w:sz w:val="24"/>
          <w:szCs w:val="24"/>
        </w:rPr>
        <w:t>Ms. Sciortino</w:t>
      </w:r>
      <w:r w:rsidR="009B2009">
        <w:rPr>
          <w:rFonts w:ascii="Times New Roman" w:hAnsi="Times New Roman" w:cs="Times New Roman"/>
          <w:sz w:val="24"/>
          <w:szCs w:val="24"/>
        </w:rPr>
        <w:t xml:space="preserve">, to approve the </w:t>
      </w:r>
      <w:r>
        <w:rPr>
          <w:rFonts w:ascii="Times New Roman" w:hAnsi="Times New Roman" w:cs="Times New Roman"/>
          <w:sz w:val="24"/>
          <w:szCs w:val="24"/>
        </w:rPr>
        <w:t xml:space="preserve">June </w:t>
      </w:r>
      <w:r w:rsidR="0017784A">
        <w:rPr>
          <w:rFonts w:ascii="Times New Roman" w:hAnsi="Times New Roman" w:cs="Times New Roman"/>
          <w:sz w:val="24"/>
          <w:szCs w:val="24"/>
        </w:rPr>
        <w:t>27</w:t>
      </w:r>
      <w:r w:rsidR="009B2009">
        <w:rPr>
          <w:rFonts w:ascii="Times New Roman" w:hAnsi="Times New Roman" w:cs="Times New Roman"/>
          <w:sz w:val="24"/>
          <w:szCs w:val="24"/>
        </w:rPr>
        <w:t xml:space="preserve">, 2019 minutes as </w:t>
      </w:r>
      <w:r>
        <w:rPr>
          <w:rFonts w:ascii="Times New Roman" w:hAnsi="Times New Roman" w:cs="Times New Roman"/>
          <w:sz w:val="24"/>
          <w:szCs w:val="24"/>
        </w:rPr>
        <w:t>submitted</w:t>
      </w:r>
      <w:r w:rsidR="009B2009">
        <w:rPr>
          <w:rFonts w:ascii="Times New Roman" w:hAnsi="Times New Roman" w:cs="Times New Roman"/>
          <w:sz w:val="24"/>
          <w:szCs w:val="24"/>
        </w:rPr>
        <w:t xml:space="preserve">. </w:t>
      </w:r>
    </w:p>
    <w:p w14:paraId="0733B84D" w14:textId="77777777" w:rsidR="009B2009" w:rsidRDefault="009B2009" w:rsidP="009B2009">
      <w:pPr>
        <w:spacing w:after="0" w:line="240" w:lineRule="auto"/>
        <w:rPr>
          <w:rFonts w:ascii="Times New Roman" w:hAnsi="Times New Roman" w:cs="Times New Roman"/>
          <w:sz w:val="24"/>
          <w:szCs w:val="24"/>
        </w:rPr>
      </w:pPr>
    </w:p>
    <w:p w14:paraId="6632082F"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870E557" w14:textId="77777777" w:rsidR="009B2009" w:rsidRDefault="009B2009" w:rsidP="009B200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0E1B1486" w14:textId="77777777" w:rsidR="009B2009" w:rsidRDefault="009B2009" w:rsidP="009B2009">
      <w:pPr>
        <w:spacing w:after="0" w:line="240" w:lineRule="auto"/>
        <w:rPr>
          <w:rFonts w:ascii="Times New Roman" w:hAnsi="Times New Roman" w:cs="Times New Roman"/>
          <w:sz w:val="24"/>
          <w:szCs w:val="24"/>
        </w:rPr>
      </w:pPr>
    </w:p>
    <w:p w14:paraId="7DC9D884" w14:textId="77777777" w:rsidR="0017784A" w:rsidRPr="0017784A" w:rsidRDefault="0017784A" w:rsidP="0017784A">
      <w:pPr>
        <w:pStyle w:val="Header"/>
        <w:spacing w:before="156"/>
        <w:rPr>
          <w:rFonts w:ascii="Times New Roman" w:hAnsi="Times New Roman" w:cs="Times New Roman"/>
          <w:sz w:val="24"/>
          <w:szCs w:val="24"/>
          <w:u w:val="single"/>
        </w:rPr>
      </w:pPr>
      <w:r w:rsidRPr="0017784A">
        <w:rPr>
          <w:rFonts w:ascii="Times New Roman" w:hAnsi="Times New Roman" w:cs="Times New Roman"/>
          <w:b/>
          <w:bCs/>
          <w:sz w:val="24"/>
          <w:szCs w:val="24"/>
          <w:u w:val="single"/>
        </w:rPr>
        <w:t>OWEN AREA VARIANCE DETERMINATION</w:t>
      </w:r>
    </w:p>
    <w:p w14:paraId="43843764" w14:textId="77777777" w:rsidR="0017784A" w:rsidRPr="0017784A" w:rsidRDefault="0017784A" w:rsidP="0017784A">
      <w:pPr>
        <w:pStyle w:val="Header"/>
        <w:spacing w:before="156"/>
        <w:rPr>
          <w:rFonts w:ascii="Times New Roman" w:hAnsi="Times New Roman" w:cs="Times New Roman"/>
          <w:sz w:val="24"/>
          <w:szCs w:val="24"/>
        </w:rPr>
      </w:pPr>
      <w:r w:rsidRPr="0017784A">
        <w:rPr>
          <w:rFonts w:ascii="Times New Roman" w:hAnsi="Times New Roman" w:cs="Times New Roman"/>
          <w:sz w:val="24"/>
          <w:szCs w:val="24"/>
        </w:rPr>
        <w:t>Ms. Sciortino moved, seconded by Mr. Maxon, that the area variance requested by Christine Owen, 50 Sheldon Road, Honeoye Falls, NY, for an area variance at said property, located southwest of the Sheldon Road and Clover Street intersection, consisting of 24.785 acres, bearing Tax Account No. 203.04-1-16.31, located in an RA-5 zone, to build a cupola on the new stable building which will result in a cupola height of approximately 39 feet 8 inches, which exceeds the allowed height by 4 feet 8 inches, be approved based on the following findings of fact and conclusions of law:</w:t>
      </w:r>
    </w:p>
    <w:p w14:paraId="424DBF7C" w14:textId="77777777" w:rsidR="0017784A" w:rsidRPr="0017784A" w:rsidRDefault="0017784A" w:rsidP="0017784A">
      <w:pPr>
        <w:pStyle w:val="Standard"/>
        <w:spacing w:before="156"/>
        <w:rPr>
          <w:rFonts w:cs="Times New Roman"/>
          <w:b/>
          <w:u w:val="single"/>
        </w:rPr>
      </w:pPr>
      <w:r w:rsidRPr="0017784A">
        <w:rPr>
          <w:rFonts w:cs="Times New Roman"/>
          <w:b/>
          <w:u w:val="single"/>
        </w:rPr>
        <w:t>FINDINGS OF FACT</w:t>
      </w:r>
    </w:p>
    <w:p w14:paraId="3BB7CED0" w14:textId="77777777" w:rsidR="0017784A" w:rsidRPr="0017784A" w:rsidRDefault="0017784A" w:rsidP="0017784A">
      <w:pPr>
        <w:pStyle w:val="Standard"/>
        <w:numPr>
          <w:ilvl w:val="0"/>
          <w:numId w:val="45"/>
        </w:numPr>
        <w:spacing w:before="156"/>
        <w:rPr>
          <w:rFonts w:cs="Times New Roman"/>
        </w:rPr>
      </w:pPr>
      <w:r w:rsidRPr="0017784A">
        <w:rPr>
          <w:rFonts w:cs="Times New Roman"/>
        </w:rPr>
        <w:t>Griffen Owen, the property owner appeared before the Zoning Board of Appeals at the public hearing on September 12</w:t>
      </w:r>
      <w:r w:rsidRPr="0017784A">
        <w:rPr>
          <w:rFonts w:cs="Times New Roman"/>
          <w:vertAlign w:val="superscript"/>
        </w:rPr>
        <w:t>th</w:t>
      </w:r>
      <w:r w:rsidRPr="0017784A">
        <w:rPr>
          <w:rFonts w:cs="Times New Roman"/>
        </w:rPr>
        <w:t>, 2019.</w:t>
      </w:r>
    </w:p>
    <w:p w14:paraId="1585E871" w14:textId="77777777" w:rsidR="0017784A" w:rsidRPr="0017784A" w:rsidRDefault="0017784A" w:rsidP="0017784A">
      <w:pPr>
        <w:pStyle w:val="Standard"/>
        <w:numPr>
          <w:ilvl w:val="0"/>
          <w:numId w:val="45"/>
        </w:numPr>
        <w:spacing w:before="156"/>
        <w:rPr>
          <w:rFonts w:cs="Times New Roman"/>
        </w:rPr>
      </w:pPr>
      <w:r w:rsidRPr="0017784A">
        <w:rPr>
          <w:rFonts w:cs="Times New Roman"/>
        </w:rPr>
        <w:t>The applicant is requesting to build an accessory building, which includes a cupola, with a maximum height of approximately 39 feet 8 inches.  Section 260-</w:t>
      </w:r>
      <w:proofErr w:type="gramStart"/>
      <w:r w:rsidRPr="0017784A">
        <w:rPr>
          <w:rFonts w:cs="Times New Roman"/>
        </w:rPr>
        <w:t>8.C.</w:t>
      </w:r>
      <w:proofErr w:type="gramEnd"/>
      <w:r w:rsidRPr="0017784A">
        <w:rPr>
          <w:rFonts w:cs="Times New Roman"/>
        </w:rPr>
        <w:t>(6) of the Mendon Zoning Code states no accessory building in a residential district shall exceed 35 feet in height.</w:t>
      </w:r>
    </w:p>
    <w:p w14:paraId="4D32F996" w14:textId="77777777" w:rsidR="0017784A" w:rsidRPr="0017784A" w:rsidRDefault="0017784A" w:rsidP="0017784A">
      <w:pPr>
        <w:pStyle w:val="Standard"/>
        <w:numPr>
          <w:ilvl w:val="0"/>
          <w:numId w:val="45"/>
        </w:numPr>
        <w:spacing w:before="156"/>
        <w:rPr>
          <w:rFonts w:cs="Times New Roman"/>
        </w:rPr>
      </w:pPr>
      <w:r w:rsidRPr="0017784A">
        <w:rPr>
          <w:rFonts w:cs="Times New Roman"/>
        </w:rPr>
        <w:t xml:space="preserve">The property for which the applicant seeks a variance is a flag lot with a non-standard </w:t>
      </w:r>
      <w:r w:rsidRPr="0017784A">
        <w:rPr>
          <w:rFonts w:cs="Times New Roman"/>
        </w:rPr>
        <w:lastRenderedPageBreak/>
        <w:t>shape.  It is surrounded by additional properties also controlled by the applicant, totaling approximately 400 acres.</w:t>
      </w:r>
    </w:p>
    <w:p w14:paraId="379DD4B9" w14:textId="77777777" w:rsidR="0017784A" w:rsidRPr="0017784A" w:rsidRDefault="0017784A" w:rsidP="0017784A">
      <w:pPr>
        <w:pStyle w:val="Standard"/>
        <w:numPr>
          <w:ilvl w:val="0"/>
          <w:numId w:val="45"/>
        </w:numPr>
        <w:spacing w:before="156"/>
        <w:rPr>
          <w:rFonts w:cs="Times New Roman"/>
        </w:rPr>
      </w:pPr>
      <w:r w:rsidRPr="0017784A">
        <w:rPr>
          <w:rFonts w:cs="Times New Roman"/>
        </w:rPr>
        <w:t>The cupola is 6 feet square, with a peak height of approximately 39 feet 8 inches.  Disregarding the cupola, the highest point of the structure has a height of approximately 30 feet 6 inches.</w:t>
      </w:r>
    </w:p>
    <w:p w14:paraId="3CF67FE5" w14:textId="3BB14E47" w:rsidR="0017784A" w:rsidRPr="0017784A" w:rsidRDefault="0017784A" w:rsidP="0017784A">
      <w:pPr>
        <w:pStyle w:val="Standard"/>
        <w:numPr>
          <w:ilvl w:val="0"/>
          <w:numId w:val="45"/>
        </w:numPr>
        <w:spacing w:before="156"/>
        <w:rPr>
          <w:rFonts w:cs="Times New Roman"/>
        </w:rPr>
      </w:pPr>
      <w:r w:rsidRPr="0017784A">
        <w:rPr>
          <w:rFonts w:cs="Times New Roman"/>
        </w:rPr>
        <w:t xml:space="preserve">The structure will be placed approximately 1/3 of a mile from the road.  There are existing structures and tree lines between the </w:t>
      </w:r>
      <w:r w:rsidR="00D51114" w:rsidRPr="0017784A">
        <w:rPr>
          <w:rFonts w:cs="Times New Roman"/>
        </w:rPr>
        <w:t>structure’s</w:t>
      </w:r>
      <w:r w:rsidRPr="0017784A">
        <w:rPr>
          <w:rFonts w:cs="Times New Roman"/>
        </w:rPr>
        <w:t xml:space="preserve"> location and the road.</w:t>
      </w:r>
    </w:p>
    <w:p w14:paraId="579540FE" w14:textId="77777777" w:rsidR="0017784A" w:rsidRPr="0017784A" w:rsidRDefault="0017784A" w:rsidP="0017784A">
      <w:pPr>
        <w:pStyle w:val="Standard"/>
        <w:numPr>
          <w:ilvl w:val="0"/>
          <w:numId w:val="45"/>
        </w:numPr>
        <w:spacing w:before="156"/>
        <w:rPr>
          <w:rFonts w:cs="Times New Roman"/>
        </w:rPr>
      </w:pPr>
      <w:r w:rsidRPr="0017784A">
        <w:rPr>
          <w:rFonts w:cs="Times New Roman"/>
        </w:rPr>
        <w:t>Between distance and existing screening, the applicant believes the structure will not be visible from the street or nearby residences.</w:t>
      </w:r>
    </w:p>
    <w:p w14:paraId="13EB3115" w14:textId="63951BB7" w:rsidR="0017784A" w:rsidRPr="0017784A" w:rsidRDefault="0017784A" w:rsidP="0017784A">
      <w:pPr>
        <w:pStyle w:val="Standard"/>
        <w:numPr>
          <w:ilvl w:val="0"/>
          <w:numId w:val="45"/>
        </w:numPr>
        <w:spacing w:before="156"/>
        <w:rPr>
          <w:rFonts w:cs="Times New Roman"/>
        </w:rPr>
      </w:pPr>
      <w:r w:rsidRPr="0017784A">
        <w:rPr>
          <w:rFonts w:cs="Times New Roman"/>
        </w:rPr>
        <w:t xml:space="preserve">In order for the structure to serve </w:t>
      </w:r>
      <w:r w:rsidR="00D51114" w:rsidRPr="0017784A">
        <w:rPr>
          <w:rFonts w:cs="Times New Roman"/>
        </w:rPr>
        <w:t>its</w:t>
      </w:r>
      <w:bookmarkStart w:id="0" w:name="_GoBack"/>
      <w:bookmarkEnd w:id="0"/>
      <w:r w:rsidRPr="0017784A">
        <w:rPr>
          <w:rFonts w:cs="Times New Roman"/>
        </w:rPr>
        <w:t xml:space="preserve"> function of a stable, the applicant states the roofs height is needed.  And likewise, that the cupola is needed for reasons of ventilation.</w:t>
      </w:r>
    </w:p>
    <w:p w14:paraId="40C6C02E" w14:textId="77777777" w:rsidR="0017784A" w:rsidRPr="0017784A" w:rsidRDefault="0017784A" w:rsidP="0017784A">
      <w:pPr>
        <w:pStyle w:val="Standard"/>
        <w:numPr>
          <w:ilvl w:val="0"/>
          <w:numId w:val="45"/>
        </w:numPr>
        <w:spacing w:before="156"/>
        <w:rPr>
          <w:rFonts w:cs="Times New Roman"/>
        </w:rPr>
      </w:pPr>
      <w:r w:rsidRPr="0017784A">
        <w:rPr>
          <w:rFonts w:cs="Times New Roman"/>
        </w:rPr>
        <w:t>No members of the public commented during the public hearing.</w:t>
      </w:r>
    </w:p>
    <w:p w14:paraId="23C77E7A" w14:textId="77777777" w:rsidR="0017784A" w:rsidRPr="0017784A" w:rsidRDefault="0017784A" w:rsidP="0017784A">
      <w:pPr>
        <w:pStyle w:val="Standard"/>
        <w:numPr>
          <w:ilvl w:val="0"/>
          <w:numId w:val="45"/>
        </w:numPr>
        <w:spacing w:before="156"/>
        <w:rPr>
          <w:rFonts w:cs="Times New Roman"/>
        </w:rPr>
      </w:pPr>
      <w:r w:rsidRPr="0017784A">
        <w:rPr>
          <w:rFonts w:cs="Times New Roman"/>
        </w:rPr>
        <w:t>This application is exempt from County Planning Board review under General Municipal Law 239-m pursuant to an agreement dated January 24, 1994 between the County and the Town which exempts matters set forth therein from further County review.</w:t>
      </w:r>
    </w:p>
    <w:p w14:paraId="374BD906" w14:textId="77777777" w:rsidR="0017784A" w:rsidRPr="0017784A" w:rsidRDefault="0017784A" w:rsidP="0017784A">
      <w:pPr>
        <w:pStyle w:val="Standard"/>
        <w:spacing w:before="156"/>
        <w:rPr>
          <w:rFonts w:cs="Times New Roman"/>
          <w:b/>
          <w:u w:val="single"/>
        </w:rPr>
      </w:pPr>
      <w:r w:rsidRPr="0017784A">
        <w:rPr>
          <w:rFonts w:cs="Times New Roman"/>
          <w:b/>
          <w:u w:val="single"/>
        </w:rPr>
        <w:t>CONCLUSIONS OF LAW</w:t>
      </w:r>
    </w:p>
    <w:p w14:paraId="73D198B0" w14:textId="77777777" w:rsidR="0017784A" w:rsidRPr="0017784A" w:rsidRDefault="0017784A" w:rsidP="0017784A">
      <w:pPr>
        <w:pStyle w:val="Standard"/>
        <w:numPr>
          <w:ilvl w:val="0"/>
          <w:numId w:val="46"/>
        </w:numPr>
        <w:spacing w:before="156"/>
        <w:rPr>
          <w:rFonts w:cs="Times New Roman"/>
        </w:rPr>
      </w:pPr>
      <w:r w:rsidRPr="0017784A">
        <w:rPr>
          <w:rFonts w:cs="Times New Roman"/>
        </w:rPr>
        <w:t>The requested benefit can</w:t>
      </w:r>
      <w:r w:rsidRPr="0017784A">
        <w:rPr>
          <w:rFonts w:cs="Times New Roman"/>
          <w:b/>
          <w:bCs/>
        </w:rPr>
        <w:t>not</w:t>
      </w:r>
      <w:r w:rsidRPr="0017784A">
        <w:rPr>
          <w:rFonts w:cs="Times New Roman"/>
        </w:rPr>
        <w:t xml:space="preserve"> be achieved by other feasible means.</w:t>
      </w:r>
    </w:p>
    <w:p w14:paraId="4ADB8C27" w14:textId="77777777" w:rsidR="0017784A" w:rsidRPr="0017784A" w:rsidRDefault="0017784A" w:rsidP="0017784A">
      <w:pPr>
        <w:pStyle w:val="Standard"/>
        <w:numPr>
          <w:ilvl w:val="0"/>
          <w:numId w:val="46"/>
        </w:numPr>
        <w:spacing w:before="156"/>
        <w:rPr>
          <w:rFonts w:cs="Times New Roman"/>
        </w:rPr>
      </w:pPr>
      <w:r w:rsidRPr="0017784A">
        <w:rPr>
          <w:rFonts w:cs="Times New Roman"/>
        </w:rPr>
        <w:t xml:space="preserve">The request is </w:t>
      </w:r>
      <w:r w:rsidRPr="0017784A">
        <w:rPr>
          <w:rFonts w:cs="Times New Roman"/>
          <w:b/>
          <w:bCs/>
        </w:rPr>
        <w:t>not</w:t>
      </w:r>
      <w:r w:rsidRPr="0017784A">
        <w:rPr>
          <w:rFonts w:cs="Times New Roman"/>
        </w:rPr>
        <w:t xml:space="preserve"> substantial, as it is for ~5 feet in height for a cupola.</w:t>
      </w:r>
    </w:p>
    <w:p w14:paraId="639C8384" w14:textId="77777777" w:rsidR="0017784A" w:rsidRPr="0017784A" w:rsidRDefault="0017784A" w:rsidP="0017784A">
      <w:pPr>
        <w:pStyle w:val="Standard"/>
        <w:numPr>
          <w:ilvl w:val="0"/>
          <w:numId w:val="46"/>
        </w:numPr>
        <w:spacing w:before="156"/>
        <w:rPr>
          <w:rFonts w:cs="Times New Roman"/>
        </w:rPr>
      </w:pPr>
      <w:r w:rsidRPr="0017784A">
        <w:rPr>
          <w:rFonts w:cs="Times New Roman"/>
        </w:rPr>
        <w:t xml:space="preserve">Upon review of Short Environmental Assessment Form (617.20 Appendix B), the board finds the request will </w:t>
      </w:r>
      <w:r w:rsidRPr="0017784A">
        <w:rPr>
          <w:rFonts w:cs="Times New Roman"/>
          <w:b/>
          <w:bCs/>
        </w:rPr>
        <w:t>not</w:t>
      </w:r>
      <w:r w:rsidRPr="0017784A">
        <w:rPr>
          <w:rFonts w:cs="Times New Roman"/>
        </w:rPr>
        <w:t xml:space="preserve"> have any adverse physical or environmental effects, as the presence, or lack thereof, of the cupola is too small to have any meaningful impact on the environment.</w:t>
      </w:r>
    </w:p>
    <w:p w14:paraId="066E4682" w14:textId="77777777" w:rsidR="0017784A" w:rsidRPr="0017784A" w:rsidRDefault="0017784A" w:rsidP="0017784A">
      <w:pPr>
        <w:pStyle w:val="Standard"/>
        <w:numPr>
          <w:ilvl w:val="0"/>
          <w:numId w:val="46"/>
        </w:numPr>
        <w:spacing w:before="156"/>
        <w:rPr>
          <w:rFonts w:cs="Times New Roman"/>
        </w:rPr>
      </w:pPr>
      <w:r w:rsidRPr="0017784A">
        <w:rPr>
          <w:rFonts w:cs="Times New Roman"/>
        </w:rPr>
        <w:t xml:space="preserve">The request will </w:t>
      </w:r>
      <w:r w:rsidRPr="0017784A">
        <w:rPr>
          <w:rFonts w:cs="Times New Roman"/>
          <w:b/>
          <w:bCs/>
        </w:rPr>
        <w:t>not</w:t>
      </w:r>
      <w:r w:rsidRPr="0017784A">
        <w:rPr>
          <w:rFonts w:cs="Times New Roman"/>
        </w:rPr>
        <w:t xml:space="preserve"> have an undesirable change in the neighborhood, as the structure will be efficiently screened from any other residents.</w:t>
      </w:r>
    </w:p>
    <w:p w14:paraId="4F939DC0" w14:textId="77777777" w:rsidR="0017784A" w:rsidRPr="0017784A" w:rsidRDefault="0017784A" w:rsidP="0017784A">
      <w:pPr>
        <w:pStyle w:val="Standard"/>
        <w:numPr>
          <w:ilvl w:val="0"/>
          <w:numId w:val="46"/>
        </w:numPr>
        <w:spacing w:before="156"/>
        <w:rPr>
          <w:rFonts w:cs="Times New Roman"/>
        </w:rPr>
      </w:pPr>
      <w:r w:rsidRPr="0017784A">
        <w:rPr>
          <w:rFonts w:cs="Times New Roman"/>
        </w:rPr>
        <w:t xml:space="preserve">The difficulty </w:t>
      </w:r>
      <w:r w:rsidRPr="0017784A">
        <w:rPr>
          <w:rFonts w:cs="Times New Roman"/>
          <w:b/>
          <w:bCs/>
        </w:rPr>
        <w:t>was</w:t>
      </w:r>
      <w:r w:rsidRPr="0017784A">
        <w:rPr>
          <w:rFonts w:cs="Times New Roman"/>
        </w:rPr>
        <w:t xml:space="preserve"> self-created, as the applicants desire for a horse stable is driving this variance.    </w:t>
      </w:r>
    </w:p>
    <w:p w14:paraId="6D17B540" w14:textId="77777777" w:rsidR="0017784A" w:rsidRPr="0017784A" w:rsidRDefault="0017784A" w:rsidP="0017784A">
      <w:pPr>
        <w:pStyle w:val="Standard"/>
        <w:numPr>
          <w:ilvl w:val="0"/>
          <w:numId w:val="46"/>
        </w:numPr>
        <w:spacing w:before="156"/>
        <w:rPr>
          <w:rFonts w:cs="Times New Roman"/>
        </w:rPr>
      </w:pPr>
      <w:r w:rsidRPr="0017784A">
        <w:rPr>
          <w:rFonts w:cs="Times New Roman"/>
        </w:rPr>
        <w:t>This is a Type II action under SEQR</w:t>
      </w:r>
    </w:p>
    <w:p w14:paraId="112AC2AD" w14:textId="77777777" w:rsidR="009B2009" w:rsidRPr="0093134E" w:rsidRDefault="009B2009" w:rsidP="009B2009">
      <w:pPr>
        <w:widowControl w:val="0"/>
        <w:spacing w:before="156" w:after="0" w:line="240" w:lineRule="auto"/>
        <w:rPr>
          <w:rFonts w:ascii="Times New Roman" w:eastAsia="MS PMincho" w:hAnsi="Times New Roman" w:cs="Mangal"/>
          <w:kern w:val="2"/>
          <w:sz w:val="24"/>
          <w:szCs w:val="24"/>
          <w:lang w:eastAsia="ja-JP" w:bidi="hi-IN"/>
        </w:rPr>
      </w:pPr>
    </w:p>
    <w:p w14:paraId="659AF868" w14:textId="77777777" w:rsidR="009B2009" w:rsidRPr="0093134E" w:rsidRDefault="009B2009" w:rsidP="009B2009">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APPROVED</w:t>
      </w:r>
    </w:p>
    <w:p w14:paraId="0538A0A6" w14:textId="7A4FAE42" w:rsidR="009B2009" w:rsidRPr="0093134E" w:rsidRDefault="009B2009" w:rsidP="009B2009">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Mr. Bassette – aye; Ms. Sciortino – aye; Mr. Maxon – aye; and Mr. Lacey – aye, Mr. Cook – aye.</w:t>
      </w:r>
    </w:p>
    <w:p w14:paraId="5DDD1289" w14:textId="7273F591" w:rsidR="0093134E" w:rsidRDefault="0093134E" w:rsidP="009B2009">
      <w:pPr>
        <w:spacing w:after="0" w:line="240" w:lineRule="auto"/>
        <w:rPr>
          <w:rFonts w:ascii="Times New Roman" w:hAnsi="Times New Roman" w:cs="Times New Roman"/>
          <w:sz w:val="24"/>
          <w:szCs w:val="24"/>
        </w:rPr>
      </w:pPr>
    </w:p>
    <w:p w14:paraId="65A0BE0D" w14:textId="4275C965" w:rsidR="007E1D94" w:rsidRDefault="007E1D94" w:rsidP="009B2009">
      <w:pPr>
        <w:spacing w:after="0" w:line="240" w:lineRule="auto"/>
        <w:rPr>
          <w:rFonts w:ascii="Times New Roman" w:hAnsi="Times New Roman" w:cs="Times New Roman"/>
          <w:b/>
          <w:bCs/>
          <w:sz w:val="24"/>
          <w:szCs w:val="24"/>
          <w:u w:val="single"/>
        </w:rPr>
      </w:pPr>
      <w:r w:rsidRPr="007E1D94">
        <w:rPr>
          <w:rFonts w:ascii="Times New Roman" w:hAnsi="Times New Roman" w:cs="Times New Roman"/>
          <w:b/>
          <w:bCs/>
          <w:sz w:val="24"/>
          <w:szCs w:val="24"/>
          <w:u w:val="single"/>
        </w:rPr>
        <w:t>GENERAL DISCUSSION</w:t>
      </w:r>
    </w:p>
    <w:p w14:paraId="3BBC0654" w14:textId="374B87CD" w:rsidR="007E1D94" w:rsidRDefault="007E1D94" w:rsidP="009B2009">
      <w:pPr>
        <w:spacing w:after="0" w:line="240" w:lineRule="auto"/>
        <w:rPr>
          <w:rFonts w:ascii="Times New Roman" w:hAnsi="Times New Roman" w:cs="Times New Roman"/>
          <w:sz w:val="24"/>
          <w:szCs w:val="24"/>
        </w:rPr>
      </w:pPr>
    </w:p>
    <w:p w14:paraId="67A5A1A8" w14:textId="28490514" w:rsidR="007E1D94" w:rsidRDefault="007E1D9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Ms. Sciortino regretfully informed everyone that her term ends in December 2019, she will be in Florida through April, so she will not be available to stay on the Board next year. She did state that upon her return if they need help still, she could fill in.</w:t>
      </w:r>
    </w:p>
    <w:p w14:paraId="6D33D240" w14:textId="7815CBB8" w:rsidR="007E1D94" w:rsidRDefault="007E1D94" w:rsidP="009B2009">
      <w:pPr>
        <w:spacing w:after="0" w:line="240" w:lineRule="auto"/>
        <w:rPr>
          <w:rFonts w:ascii="Times New Roman" w:hAnsi="Times New Roman" w:cs="Times New Roman"/>
          <w:sz w:val="24"/>
          <w:szCs w:val="24"/>
        </w:rPr>
      </w:pPr>
    </w:p>
    <w:p w14:paraId="77355664" w14:textId="1454A04B" w:rsidR="007E1D94" w:rsidRDefault="007E1D9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Lacey also stated that he will no longer be available after December 2019, as he and his family may relocate out of state.  He has enjoyed his time on the Board and meeting everyone. </w:t>
      </w:r>
    </w:p>
    <w:p w14:paraId="0D96106D" w14:textId="5100DB65" w:rsidR="007E1D94" w:rsidRDefault="007E1D94" w:rsidP="009B2009">
      <w:pPr>
        <w:spacing w:after="0" w:line="240" w:lineRule="auto"/>
        <w:rPr>
          <w:rFonts w:ascii="Times New Roman" w:hAnsi="Times New Roman" w:cs="Times New Roman"/>
          <w:sz w:val="24"/>
          <w:szCs w:val="24"/>
        </w:rPr>
      </w:pPr>
    </w:p>
    <w:p w14:paraId="28ED9B91" w14:textId="1C2AA532" w:rsidR="007E1D94" w:rsidRPr="007E1D94" w:rsidRDefault="007E1D9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stated that he is running for a position on the Town Board, if successful, he would not be able to do both. </w:t>
      </w:r>
    </w:p>
    <w:p w14:paraId="2960F5F4" w14:textId="77777777" w:rsidR="0093134E" w:rsidRDefault="0093134E" w:rsidP="0093134E">
      <w:pPr>
        <w:pStyle w:val="Header"/>
        <w:spacing w:before="156"/>
        <w:rPr>
          <w:b/>
          <w:bCs/>
          <w:sz w:val="24"/>
          <w:szCs w:val="24"/>
          <w:u w:val="single"/>
        </w:rPr>
      </w:pPr>
    </w:p>
    <w:p w14:paraId="23A6B473" w14:textId="5C68F2EE" w:rsidR="00F34EF0" w:rsidRPr="0093134E" w:rsidRDefault="00F34EF0" w:rsidP="00F34EF0">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MOTION</w:t>
      </w:r>
    </w:p>
    <w:p w14:paraId="4D655966" w14:textId="53548F34" w:rsidR="00F34EF0" w:rsidRPr="0093134E" w:rsidRDefault="007E1D94" w:rsidP="00F34EF0">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 xml:space="preserve">Ms. Sciortino </w:t>
      </w:r>
      <w:r w:rsidR="00F34EF0" w:rsidRPr="0093134E">
        <w:rPr>
          <w:rFonts w:ascii="Times New Roman" w:hAnsi="Times New Roman" w:cs="Times New Roman"/>
          <w:sz w:val="24"/>
          <w:szCs w:val="24"/>
        </w:rPr>
        <w:t xml:space="preserve">moved, second by </w:t>
      </w:r>
      <w:r w:rsidR="0093134E">
        <w:rPr>
          <w:rFonts w:ascii="Times New Roman" w:hAnsi="Times New Roman" w:cs="Times New Roman"/>
          <w:sz w:val="24"/>
          <w:szCs w:val="24"/>
        </w:rPr>
        <w:t xml:space="preserve">Mr. </w:t>
      </w:r>
      <w:r>
        <w:rPr>
          <w:rFonts w:ascii="Times New Roman" w:hAnsi="Times New Roman" w:cs="Times New Roman"/>
          <w:sz w:val="24"/>
          <w:szCs w:val="24"/>
        </w:rPr>
        <w:t>Cook</w:t>
      </w:r>
      <w:r w:rsidR="00F34EF0" w:rsidRPr="0093134E">
        <w:rPr>
          <w:rFonts w:ascii="Times New Roman" w:hAnsi="Times New Roman" w:cs="Times New Roman"/>
          <w:sz w:val="24"/>
          <w:szCs w:val="24"/>
        </w:rPr>
        <w:t>, to adjourn</w:t>
      </w:r>
      <w:r w:rsidR="00921D1C" w:rsidRPr="0093134E">
        <w:rPr>
          <w:rFonts w:ascii="Times New Roman" w:hAnsi="Times New Roman" w:cs="Times New Roman"/>
          <w:sz w:val="24"/>
          <w:szCs w:val="24"/>
        </w:rPr>
        <w:t xml:space="preserve"> at 7:</w:t>
      </w:r>
      <w:r>
        <w:rPr>
          <w:rFonts w:ascii="Times New Roman" w:hAnsi="Times New Roman" w:cs="Times New Roman"/>
          <w:sz w:val="24"/>
          <w:szCs w:val="24"/>
        </w:rPr>
        <w:t>27</w:t>
      </w:r>
      <w:r w:rsidR="00633A3F" w:rsidRPr="0093134E">
        <w:rPr>
          <w:rFonts w:ascii="Times New Roman" w:hAnsi="Times New Roman" w:cs="Times New Roman"/>
          <w:sz w:val="24"/>
          <w:szCs w:val="24"/>
        </w:rPr>
        <w:t xml:space="preserve"> </w:t>
      </w:r>
      <w:r w:rsidR="00921D1C" w:rsidRPr="0093134E">
        <w:rPr>
          <w:rFonts w:ascii="Times New Roman" w:hAnsi="Times New Roman" w:cs="Times New Roman"/>
          <w:sz w:val="24"/>
          <w:szCs w:val="24"/>
        </w:rPr>
        <w:t>pm</w:t>
      </w:r>
      <w:r w:rsidR="00F34EF0" w:rsidRPr="0093134E">
        <w:rPr>
          <w:rFonts w:ascii="Times New Roman" w:hAnsi="Times New Roman" w:cs="Times New Roman"/>
          <w:sz w:val="24"/>
          <w:szCs w:val="24"/>
        </w:rPr>
        <w:t xml:space="preserve">. </w:t>
      </w:r>
    </w:p>
    <w:p w14:paraId="44236BAE" w14:textId="77777777" w:rsidR="00F34EF0" w:rsidRPr="0093134E" w:rsidRDefault="00F34EF0" w:rsidP="00F34EF0">
      <w:pPr>
        <w:spacing w:after="0" w:line="240" w:lineRule="auto"/>
        <w:rPr>
          <w:rFonts w:ascii="Times New Roman" w:hAnsi="Times New Roman" w:cs="Times New Roman"/>
          <w:sz w:val="24"/>
          <w:szCs w:val="24"/>
        </w:rPr>
      </w:pPr>
    </w:p>
    <w:p w14:paraId="1DE6D2F2" w14:textId="77777777" w:rsidR="00F34EF0" w:rsidRPr="0093134E" w:rsidRDefault="00F34EF0" w:rsidP="00F34EF0">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APPROVED</w:t>
      </w:r>
    </w:p>
    <w:p w14:paraId="2D3C94A2" w14:textId="4E76455C" w:rsidR="00AD236B" w:rsidRPr="0093134E" w:rsidRDefault="00AD236B" w:rsidP="00AD236B">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 xml:space="preserve">Mr. Bassette – aye; Ms. Sciortino – aye; Mr. Maxon – aye; </w:t>
      </w:r>
      <w:r w:rsidR="009B2009" w:rsidRPr="0093134E">
        <w:rPr>
          <w:rFonts w:ascii="Times New Roman" w:hAnsi="Times New Roman" w:cs="Times New Roman"/>
          <w:sz w:val="24"/>
          <w:szCs w:val="24"/>
        </w:rPr>
        <w:t xml:space="preserve">Mr. Cook – aye; </w:t>
      </w:r>
      <w:r w:rsidR="00921D1C" w:rsidRPr="0093134E">
        <w:rPr>
          <w:rFonts w:ascii="Times New Roman" w:hAnsi="Times New Roman" w:cs="Times New Roman"/>
          <w:sz w:val="24"/>
          <w:szCs w:val="24"/>
        </w:rPr>
        <w:t xml:space="preserve">and </w:t>
      </w:r>
      <w:r w:rsidRPr="0093134E">
        <w:rPr>
          <w:rFonts w:ascii="Times New Roman" w:hAnsi="Times New Roman" w:cs="Times New Roman"/>
          <w:sz w:val="24"/>
          <w:szCs w:val="24"/>
        </w:rPr>
        <w:t>Mr. Lacey – aye</w:t>
      </w:r>
      <w:r w:rsidR="009B2009" w:rsidRPr="0093134E">
        <w:rPr>
          <w:rFonts w:ascii="Times New Roman" w:hAnsi="Times New Roman" w:cs="Times New Roman"/>
          <w:sz w:val="24"/>
          <w:szCs w:val="24"/>
        </w:rPr>
        <w:t>.</w:t>
      </w:r>
    </w:p>
    <w:p w14:paraId="54B16A05" w14:textId="77777777" w:rsidR="00F34EF0" w:rsidRPr="0093134E" w:rsidRDefault="00F34EF0" w:rsidP="007268FD">
      <w:pPr>
        <w:spacing w:after="0" w:line="240" w:lineRule="auto"/>
        <w:rPr>
          <w:rFonts w:ascii="Times New Roman" w:hAnsi="Times New Roman" w:cs="Times New Roman"/>
          <w:sz w:val="24"/>
          <w:szCs w:val="24"/>
        </w:rPr>
      </w:pPr>
    </w:p>
    <w:p w14:paraId="353D3282" w14:textId="77777777" w:rsidR="001D0E4F" w:rsidRPr="0093134E"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AE74" w14:textId="77777777" w:rsidR="00ED0A82" w:rsidRDefault="00ED0A82" w:rsidP="00A15F47">
      <w:pPr>
        <w:spacing w:after="0" w:line="240" w:lineRule="auto"/>
      </w:pPr>
      <w:r>
        <w:separator/>
      </w:r>
    </w:p>
  </w:endnote>
  <w:endnote w:type="continuationSeparator" w:id="0">
    <w:p w14:paraId="7C3962E9" w14:textId="77777777" w:rsidR="00ED0A82" w:rsidRDefault="00ED0A8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22E3" w14:textId="77777777" w:rsidR="00ED0A82" w:rsidRDefault="00ED0A82" w:rsidP="00A15F47">
      <w:pPr>
        <w:spacing w:after="0" w:line="240" w:lineRule="auto"/>
      </w:pPr>
      <w:r>
        <w:separator/>
      </w:r>
    </w:p>
  </w:footnote>
  <w:footnote w:type="continuationSeparator" w:id="0">
    <w:p w14:paraId="2C2D140F" w14:textId="77777777" w:rsidR="00ED0A82" w:rsidRDefault="00ED0A82"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2FA3" w14:textId="24720610" w:rsidR="00FA03CD" w:rsidRDefault="001D0E4F">
    <w:pPr>
      <w:pStyle w:val="Header"/>
    </w:pPr>
    <w:r>
      <w:tab/>
    </w:r>
    <w:r w:rsidR="0036099B">
      <w:tab/>
    </w:r>
    <w:r w:rsidR="009407AC">
      <w:t>September 12</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15:restartNumberingAfterBreak="0">
    <w:nsid w:val="11B86ED0"/>
    <w:multiLevelType w:val="multilevel"/>
    <w:tmpl w:val="07909D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 w15:restartNumberingAfterBreak="0">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15:restartNumberingAfterBreak="0">
    <w:nsid w:val="33D95225"/>
    <w:multiLevelType w:val="multilevel"/>
    <w:tmpl w:val="30CA0BA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3" w15:restartNumberingAfterBreak="0">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36E113B7"/>
    <w:multiLevelType w:val="multilevel"/>
    <w:tmpl w:val="17B62756"/>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5" w15:restartNumberingAfterBreak="0">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21"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2"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3" w15:restartNumberingAfterBreak="0">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074B4"/>
    <w:multiLevelType w:val="multilevel"/>
    <w:tmpl w:val="DCA646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6940A5"/>
    <w:multiLevelType w:val="multilevel"/>
    <w:tmpl w:val="6972C2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15:restartNumberingAfterBreak="0">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1" w15:restartNumberingAfterBreak="0">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2" w15:restartNumberingAfterBreak="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4" w15:restartNumberingAfterBreak="0">
    <w:nsid w:val="6BC65519"/>
    <w:multiLevelType w:val="multilevel"/>
    <w:tmpl w:val="BB6246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5" w15:restartNumberingAfterBreak="0">
    <w:nsid w:val="6C293355"/>
    <w:multiLevelType w:val="multilevel"/>
    <w:tmpl w:val="F3AA57E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6" w15:restartNumberingAfterBreak="0">
    <w:nsid w:val="6D6E5777"/>
    <w:multiLevelType w:val="multilevel"/>
    <w:tmpl w:val="6F5A60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7" w15:restartNumberingAfterBreak="0">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90915"/>
    <w:multiLevelType w:val="multilevel"/>
    <w:tmpl w:val="3FAAE17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9" w15:restartNumberingAfterBreak="0">
    <w:nsid w:val="72BE2FD1"/>
    <w:multiLevelType w:val="multilevel"/>
    <w:tmpl w:val="22E4CE52"/>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0" w15:restartNumberingAfterBreak="0">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1" w15:restartNumberingAfterBreak="0">
    <w:nsid w:val="755219F3"/>
    <w:multiLevelType w:val="multilevel"/>
    <w:tmpl w:val="4A98032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2" w15:restartNumberingAfterBreak="0">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3" w15:restartNumberingAfterBreak="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5" w15:restartNumberingAfterBreak="0">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21"/>
  </w:num>
  <w:num w:numId="3">
    <w:abstractNumId w:val="22"/>
  </w:num>
  <w:num w:numId="4">
    <w:abstractNumId w:val="33"/>
  </w:num>
  <w:num w:numId="5">
    <w:abstractNumId w:val="7"/>
  </w:num>
  <w:num w:numId="6">
    <w:abstractNumId w:val="0"/>
  </w:num>
  <w:num w:numId="7">
    <w:abstractNumId w:val="20"/>
  </w:num>
  <w:num w:numId="8">
    <w:abstractNumId w:val="11"/>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7"/>
  </w:num>
  <w:num w:numId="14">
    <w:abstractNumId w:val="43"/>
  </w:num>
  <w:num w:numId="15">
    <w:abstractNumId w:val="6"/>
  </w:num>
  <w:num w:numId="16">
    <w:abstractNumId w:val="27"/>
  </w:num>
  <w:num w:numId="17">
    <w:abstractNumId w:val="32"/>
  </w:num>
  <w:num w:numId="18">
    <w:abstractNumId w:val="16"/>
  </w:num>
  <w:num w:numId="19">
    <w:abstractNumId w:val="29"/>
  </w:num>
  <w:num w:numId="20">
    <w:abstractNumId w:val="15"/>
  </w:num>
  <w:num w:numId="21">
    <w:abstractNumId w:val="26"/>
  </w:num>
  <w:num w:numId="22">
    <w:abstractNumId w:val="5"/>
  </w:num>
  <w:num w:numId="23">
    <w:abstractNumId w:val="2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5"/>
  </w:num>
  <w:num w:numId="31">
    <w:abstractNumId w:val="4"/>
  </w:num>
  <w:num w:numId="32">
    <w:abstractNumId w:val="13"/>
  </w:num>
  <w:num w:numId="33">
    <w:abstractNumId w:val="8"/>
  </w:num>
  <w:num w:numId="34">
    <w:abstractNumId w:val="19"/>
  </w:num>
  <w:num w:numId="35">
    <w:abstractNumId w:val="9"/>
  </w:num>
  <w:num w:numId="36">
    <w:abstractNumId w:val="24"/>
  </w:num>
  <w:num w:numId="37">
    <w:abstractNumId w:val="36"/>
  </w:num>
  <w:num w:numId="38">
    <w:abstractNumId w:val="3"/>
  </w:num>
  <w:num w:numId="39">
    <w:abstractNumId w:val="34"/>
  </w:num>
  <w:num w:numId="40">
    <w:abstractNumId w:val="28"/>
  </w:num>
  <w:num w:numId="41">
    <w:abstractNumId w:val="38"/>
  </w:num>
  <w:num w:numId="42">
    <w:abstractNumId w:val="35"/>
  </w:num>
  <w:num w:numId="43">
    <w:abstractNumId w:val="41"/>
  </w:num>
  <w:num w:numId="44">
    <w:abstractNumId w:val="39"/>
  </w:num>
  <w:num w:numId="45">
    <w:abstractNumId w:val="1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113285"/>
    <w:rsid w:val="001153CB"/>
    <w:rsid w:val="00120068"/>
    <w:rsid w:val="0012146E"/>
    <w:rsid w:val="00124987"/>
    <w:rsid w:val="00125D54"/>
    <w:rsid w:val="001713EB"/>
    <w:rsid w:val="00171C29"/>
    <w:rsid w:val="0017784A"/>
    <w:rsid w:val="0019508C"/>
    <w:rsid w:val="001A0A42"/>
    <w:rsid w:val="001A58EF"/>
    <w:rsid w:val="001C6716"/>
    <w:rsid w:val="001D0E4F"/>
    <w:rsid w:val="001D42B4"/>
    <w:rsid w:val="001D4B7D"/>
    <w:rsid w:val="001E3361"/>
    <w:rsid w:val="001F399F"/>
    <w:rsid w:val="001F413F"/>
    <w:rsid w:val="001F498B"/>
    <w:rsid w:val="001F4FE8"/>
    <w:rsid w:val="0021395F"/>
    <w:rsid w:val="002216C3"/>
    <w:rsid w:val="0023682A"/>
    <w:rsid w:val="00241317"/>
    <w:rsid w:val="0024529B"/>
    <w:rsid w:val="002501CA"/>
    <w:rsid w:val="00251D4B"/>
    <w:rsid w:val="00256B8A"/>
    <w:rsid w:val="0028484A"/>
    <w:rsid w:val="002911A9"/>
    <w:rsid w:val="00292258"/>
    <w:rsid w:val="00294A57"/>
    <w:rsid w:val="00295A83"/>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5C3"/>
    <w:rsid w:val="00397A71"/>
    <w:rsid w:val="003A7699"/>
    <w:rsid w:val="003B760F"/>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FF3"/>
    <w:rsid w:val="00462F22"/>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25943"/>
    <w:rsid w:val="0053350C"/>
    <w:rsid w:val="00536F1F"/>
    <w:rsid w:val="005530A4"/>
    <w:rsid w:val="00555BE5"/>
    <w:rsid w:val="005609F1"/>
    <w:rsid w:val="005708E9"/>
    <w:rsid w:val="00576515"/>
    <w:rsid w:val="00577887"/>
    <w:rsid w:val="0058169B"/>
    <w:rsid w:val="00584DB5"/>
    <w:rsid w:val="00585CD4"/>
    <w:rsid w:val="00593B15"/>
    <w:rsid w:val="005B1936"/>
    <w:rsid w:val="005B2A88"/>
    <w:rsid w:val="005B3A1F"/>
    <w:rsid w:val="005C276C"/>
    <w:rsid w:val="005C7CFF"/>
    <w:rsid w:val="005F22B6"/>
    <w:rsid w:val="005F5B29"/>
    <w:rsid w:val="0060562E"/>
    <w:rsid w:val="006136EF"/>
    <w:rsid w:val="00616E05"/>
    <w:rsid w:val="006223EA"/>
    <w:rsid w:val="00633A3F"/>
    <w:rsid w:val="0063657F"/>
    <w:rsid w:val="00646971"/>
    <w:rsid w:val="00647DB4"/>
    <w:rsid w:val="00655521"/>
    <w:rsid w:val="00681E0C"/>
    <w:rsid w:val="006825AA"/>
    <w:rsid w:val="00695006"/>
    <w:rsid w:val="006963D8"/>
    <w:rsid w:val="006A0F85"/>
    <w:rsid w:val="006A159D"/>
    <w:rsid w:val="006B580B"/>
    <w:rsid w:val="006C4463"/>
    <w:rsid w:val="006E47A7"/>
    <w:rsid w:val="006F2270"/>
    <w:rsid w:val="00706798"/>
    <w:rsid w:val="00714EFD"/>
    <w:rsid w:val="00716C5F"/>
    <w:rsid w:val="007173CE"/>
    <w:rsid w:val="00722640"/>
    <w:rsid w:val="007268FD"/>
    <w:rsid w:val="0073016B"/>
    <w:rsid w:val="00740EE6"/>
    <w:rsid w:val="00744196"/>
    <w:rsid w:val="007614ED"/>
    <w:rsid w:val="00793E58"/>
    <w:rsid w:val="00793EFA"/>
    <w:rsid w:val="007972E7"/>
    <w:rsid w:val="00797A0F"/>
    <w:rsid w:val="00797DBE"/>
    <w:rsid w:val="007A16EC"/>
    <w:rsid w:val="007B255E"/>
    <w:rsid w:val="007B6BC6"/>
    <w:rsid w:val="007D270E"/>
    <w:rsid w:val="007D2F5C"/>
    <w:rsid w:val="007E0741"/>
    <w:rsid w:val="007E1D94"/>
    <w:rsid w:val="007E27D3"/>
    <w:rsid w:val="007E59F0"/>
    <w:rsid w:val="00806E34"/>
    <w:rsid w:val="00813AE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134E"/>
    <w:rsid w:val="009330B0"/>
    <w:rsid w:val="009407AC"/>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0A82"/>
    <w:rsid w:val="00ED0EB5"/>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4</cp:revision>
  <cp:lastPrinted>2019-06-13T15:20:00Z</cp:lastPrinted>
  <dcterms:created xsi:type="dcterms:W3CDTF">2019-09-13T13:31:00Z</dcterms:created>
  <dcterms:modified xsi:type="dcterms:W3CDTF">2019-09-13T13:51:00Z</dcterms:modified>
</cp:coreProperties>
</file>