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2C63" w14:textId="270FF6BA" w:rsidR="009D24B5" w:rsidRPr="00335E25" w:rsidRDefault="009D24B5" w:rsidP="009D24B5">
      <w:pPr>
        <w:spacing w:line="240" w:lineRule="auto"/>
        <w:rPr>
          <w:rFonts w:ascii="Times New Roman" w:hAnsi="Times New Roman" w:cs="Times New Roman"/>
        </w:rPr>
      </w:pPr>
      <w:r w:rsidRPr="00335E25">
        <w:rPr>
          <w:rFonts w:ascii="Times New Roman" w:hAnsi="Times New Roman" w:cs="Times New Roman"/>
        </w:rPr>
        <w:t xml:space="preserve">A Regular Meeting of the Zoning Board of Appeals was held on Thursday, </w:t>
      </w:r>
      <w:r w:rsidR="0048501F">
        <w:rPr>
          <w:rFonts w:ascii="Times New Roman" w:hAnsi="Times New Roman" w:cs="Times New Roman"/>
        </w:rPr>
        <w:t xml:space="preserve">September 23, 2021 </w:t>
      </w:r>
      <w:r w:rsidRPr="00335E25">
        <w:rPr>
          <w:rFonts w:ascii="Times New Roman" w:hAnsi="Times New Roman" w:cs="Times New Roman"/>
        </w:rPr>
        <w:t xml:space="preserve">at the </w:t>
      </w:r>
      <w:r w:rsidR="005D2495">
        <w:rPr>
          <w:rFonts w:ascii="Times New Roman" w:hAnsi="Times New Roman" w:cs="Times New Roman"/>
        </w:rPr>
        <w:t xml:space="preserve">Mendon </w:t>
      </w:r>
      <w:r w:rsidR="0048501F">
        <w:rPr>
          <w:rFonts w:ascii="Times New Roman" w:hAnsi="Times New Roman" w:cs="Times New Roman"/>
        </w:rPr>
        <w:t>Community Center</w:t>
      </w:r>
      <w:r w:rsidRPr="00335E25">
        <w:rPr>
          <w:rFonts w:ascii="Times New Roman" w:hAnsi="Times New Roman" w:cs="Times New Roman"/>
        </w:rPr>
        <w:t>, 16</w:t>
      </w:r>
      <w:r w:rsidR="0048501F">
        <w:rPr>
          <w:rFonts w:ascii="Times New Roman" w:hAnsi="Times New Roman" w:cs="Times New Roman"/>
        </w:rPr>
        <w:t>7</w:t>
      </w:r>
      <w:r w:rsidRPr="00335E25">
        <w:rPr>
          <w:rFonts w:ascii="Times New Roman" w:hAnsi="Times New Roman" w:cs="Times New Roman"/>
        </w:rPr>
        <w:t xml:space="preserve"> </w:t>
      </w:r>
      <w:r w:rsidR="0048501F">
        <w:rPr>
          <w:rFonts w:ascii="Times New Roman" w:hAnsi="Times New Roman" w:cs="Times New Roman"/>
        </w:rPr>
        <w:t>North</w:t>
      </w:r>
      <w:r w:rsidR="005D2495">
        <w:rPr>
          <w:rFonts w:ascii="Times New Roman" w:hAnsi="Times New Roman" w:cs="Times New Roman"/>
        </w:rPr>
        <w:t xml:space="preserve"> </w:t>
      </w:r>
      <w:r w:rsidRPr="00335E25">
        <w:rPr>
          <w:rFonts w:ascii="Times New Roman" w:hAnsi="Times New Roman" w:cs="Times New Roman"/>
        </w:rPr>
        <w:t>Main Street, Honeoye Falls, NY, 14472 at 7:00 p.m.</w:t>
      </w:r>
    </w:p>
    <w:p w14:paraId="1F03CBBA" w14:textId="77777777"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t>Daniel Bassette</w:t>
      </w:r>
    </w:p>
    <w:p w14:paraId="7D8666E4" w14:textId="61E54B45" w:rsidR="009D24B5" w:rsidRDefault="009D24B5" w:rsidP="009D24B5">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t xml:space="preserve">Stephen </w:t>
      </w:r>
      <w:r>
        <w:rPr>
          <w:rFonts w:ascii="Times New Roman" w:hAnsi="Times New Roman" w:cs="Times New Roman"/>
        </w:rPr>
        <w:t>Maxon</w:t>
      </w:r>
    </w:p>
    <w:p w14:paraId="28262746" w14:textId="3A0DF96E" w:rsidR="009D24B5" w:rsidRDefault="009D24B5" w:rsidP="009D24B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35E25">
        <w:rPr>
          <w:rFonts w:ascii="Times New Roman" w:hAnsi="Times New Roman" w:cs="Times New Roman"/>
        </w:rPr>
        <w:t>Dustin Cichon</w:t>
      </w:r>
    </w:p>
    <w:p w14:paraId="4526D42B" w14:textId="4B4AFF88" w:rsidR="00850165" w:rsidRDefault="00850165" w:rsidP="009D24B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Stephen Tudhope</w:t>
      </w:r>
    </w:p>
    <w:p w14:paraId="10AB0DAA" w14:textId="256C3FE5" w:rsidR="005D2495" w:rsidRPr="00335E25" w:rsidRDefault="00850165" w:rsidP="009D24B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David Cook</w:t>
      </w:r>
    </w:p>
    <w:p w14:paraId="5ABD7860" w14:textId="77777777" w:rsidR="009D24B5" w:rsidRPr="00335E25" w:rsidRDefault="009D24B5" w:rsidP="009D24B5">
      <w:pPr>
        <w:spacing w:after="0" w:line="240" w:lineRule="auto"/>
        <w:rPr>
          <w:rFonts w:ascii="Times New Roman" w:hAnsi="Times New Roman" w:cs="Times New Roman"/>
        </w:rPr>
      </w:pPr>
    </w:p>
    <w:p w14:paraId="31BFF3CF" w14:textId="77777777"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ATTORNEY: </w:t>
      </w:r>
      <w:r>
        <w:rPr>
          <w:rFonts w:ascii="Times New Roman" w:hAnsi="Times New Roman" w:cs="Times New Roman"/>
        </w:rPr>
        <w:tab/>
      </w:r>
      <w:r w:rsidRPr="00335E25">
        <w:rPr>
          <w:rFonts w:ascii="Times New Roman" w:hAnsi="Times New Roman" w:cs="Times New Roman"/>
        </w:rPr>
        <w:t>David Hou</w:t>
      </w:r>
      <w:r w:rsidRPr="00335E25">
        <w:rPr>
          <w:rFonts w:ascii="Times New Roman" w:hAnsi="Times New Roman" w:cs="Times New Roman"/>
        </w:rPr>
        <w:tab/>
      </w:r>
    </w:p>
    <w:p w14:paraId="2BF92C7C" w14:textId="77777777" w:rsidR="009D24B5" w:rsidRPr="00335E25" w:rsidRDefault="009D24B5" w:rsidP="009D24B5">
      <w:pPr>
        <w:spacing w:after="0" w:line="240" w:lineRule="auto"/>
        <w:ind w:left="720" w:firstLine="720"/>
        <w:rPr>
          <w:rFonts w:ascii="Times New Roman" w:hAnsi="Times New Roman" w:cs="Times New Roman"/>
        </w:rPr>
      </w:pPr>
    </w:p>
    <w:p w14:paraId="112C5430" w14:textId="1E93ABCA"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OTHERS: </w:t>
      </w:r>
      <w:r>
        <w:rPr>
          <w:rFonts w:ascii="Times New Roman" w:hAnsi="Times New Roman" w:cs="Times New Roman"/>
        </w:rPr>
        <w:tab/>
      </w:r>
      <w:r w:rsidR="00850165">
        <w:rPr>
          <w:rFonts w:ascii="Times New Roman" w:hAnsi="Times New Roman" w:cs="Times New Roman"/>
        </w:rPr>
        <w:t xml:space="preserve">Town Councilman Tom Dubois, </w:t>
      </w:r>
      <w:r w:rsidR="005D2495">
        <w:rPr>
          <w:rFonts w:ascii="Times New Roman" w:hAnsi="Times New Roman" w:cs="Times New Roman"/>
        </w:rPr>
        <w:t>Mr. Bruce Coates and Michelle Hartley</w:t>
      </w:r>
      <w:r w:rsidR="00850165">
        <w:rPr>
          <w:rFonts w:ascii="Times New Roman" w:hAnsi="Times New Roman" w:cs="Times New Roman"/>
        </w:rPr>
        <w:t xml:space="preserve"> </w:t>
      </w:r>
    </w:p>
    <w:p w14:paraId="6CA65F52" w14:textId="77777777" w:rsidR="009D24B5" w:rsidRPr="00335E25" w:rsidRDefault="009D24B5" w:rsidP="009D24B5">
      <w:pPr>
        <w:spacing w:after="0" w:line="240" w:lineRule="auto"/>
        <w:rPr>
          <w:rFonts w:ascii="Times New Roman" w:hAnsi="Times New Roman" w:cs="Times New Roman"/>
        </w:rPr>
      </w:pPr>
    </w:p>
    <w:p w14:paraId="45A3BB3C" w14:textId="77777777"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Minutes were taken by Michelle Booth.</w:t>
      </w:r>
    </w:p>
    <w:p w14:paraId="3552BCBF" w14:textId="77777777" w:rsidR="009D24B5" w:rsidRPr="00335E25" w:rsidRDefault="009D24B5" w:rsidP="009D24B5">
      <w:pPr>
        <w:spacing w:after="0" w:line="240" w:lineRule="auto"/>
        <w:rPr>
          <w:rFonts w:ascii="Times New Roman" w:hAnsi="Times New Roman" w:cs="Times New Roman"/>
        </w:rPr>
      </w:pPr>
    </w:p>
    <w:p w14:paraId="421FBDF5" w14:textId="7DF8C338"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Mr. Bassette opened the </w:t>
      </w:r>
      <w:r>
        <w:rPr>
          <w:rFonts w:ascii="Times New Roman" w:hAnsi="Times New Roman" w:cs="Times New Roman"/>
        </w:rPr>
        <w:t>meeting</w:t>
      </w:r>
      <w:r w:rsidRPr="00335E25">
        <w:rPr>
          <w:rFonts w:ascii="Times New Roman" w:hAnsi="Times New Roman" w:cs="Times New Roman"/>
        </w:rPr>
        <w:t xml:space="preserve"> at </w:t>
      </w:r>
      <w:r>
        <w:rPr>
          <w:rFonts w:ascii="Times New Roman" w:hAnsi="Times New Roman" w:cs="Times New Roman"/>
        </w:rPr>
        <w:t>7:0</w:t>
      </w:r>
      <w:r w:rsidR="00850165">
        <w:rPr>
          <w:rFonts w:ascii="Times New Roman" w:hAnsi="Times New Roman" w:cs="Times New Roman"/>
        </w:rPr>
        <w:t>2</w:t>
      </w:r>
      <w:r>
        <w:rPr>
          <w:rFonts w:ascii="Times New Roman" w:hAnsi="Times New Roman" w:cs="Times New Roman"/>
        </w:rPr>
        <w:t>pm</w:t>
      </w:r>
      <w:r w:rsidRPr="00335E25">
        <w:rPr>
          <w:rFonts w:ascii="Times New Roman" w:hAnsi="Times New Roman" w:cs="Times New Roman"/>
        </w:rPr>
        <w:t>.</w:t>
      </w:r>
    </w:p>
    <w:p w14:paraId="56C74049" w14:textId="77777777" w:rsidR="009D24B5" w:rsidRPr="00335E25" w:rsidRDefault="009D24B5" w:rsidP="009D24B5">
      <w:pPr>
        <w:spacing w:after="0" w:line="240" w:lineRule="auto"/>
        <w:rPr>
          <w:rFonts w:ascii="Times New Roman" w:eastAsia="Times New Roman" w:hAnsi="Times New Roman" w:cs="Times New Roman"/>
          <w:b/>
          <w:u w:val="single"/>
        </w:rPr>
      </w:pPr>
    </w:p>
    <w:p w14:paraId="40906338" w14:textId="77777777" w:rsidR="00850165" w:rsidRPr="00F945B1" w:rsidRDefault="00850165" w:rsidP="00850165">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 xml:space="preserve">COATES </w:t>
      </w:r>
      <w:r w:rsidRPr="00F945B1">
        <w:rPr>
          <w:rFonts w:ascii="Times New Roman" w:hAnsi="Times New Roman" w:cs="Times New Roman"/>
          <w:b/>
          <w:bCs/>
          <w:sz w:val="24"/>
          <w:u w:val="single"/>
        </w:rPr>
        <w:t>AREA VARIANCE PUBLIC HEARING</w:t>
      </w:r>
    </w:p>
    <w:bookmarkEnd w:id="0"/>
    <w:p w14:paraId="7E3B2272" w14:textId="77777777" w:rsidR="00850165" w:rsidRDefault="00850165" w:rsidP="0085016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Bruce W. Coates of 112 Pond Road,</w:t>
      </w:r>
      <w:r w:rsidRPr="00FA1C84">
        <w:rPr>
          <w:rFonts w:ascii="Times New Roman" w:eastAsia="Times New Roman" w:hAnsi="Times New Roman" w:cs="Times New Roman"/>
          <w:sz w:val="24"/>
          <w:szCs w:val="20"/>
        </w:rPr>
        <w:t xml:space="preserve"> Honeoye Falls, </w:t>
      </w:r>
      <w:r>
        <w:rPr>
          <w:rFonts w:ascii="Times New Roman" w:eastAsia="Times New Roman" w:hAnsi="Times New Roman" w:cs="Times New Roman"/>
          <w:sz w:val="24"/>
          <w:szCs w:val="20"/>
        </w:rPr>
        <w:t>for property located at 100 Pond Road, Honeoye Falls, has been approved to subdivide from 112 Pond Road and now consists of .3</w:t>
      </w:r>
      <w:r w:rsidRPr="00FA1C8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acres </w:t>
      </w:r>
      <w:r w:rsidRPr="00FA1C84">
        <w:rPr>
          <w:rFonts w:ascii="Times New Roman" w:eastAsia="Times New Roman" w:hAnsi="Times New Roman" w:cs="Times New Roman"/>
          <w:sz w:val="24"/>
          <w:szCs w:val="20"/>
        </w:rPr>
        <w:t xml:space="preserve">for a </w:t>
      </w:r>
      <w:r>
        <w:rPr>
          <w:rFonts w:ascii="Times New Roman" w:eastAsia="Times New Roman" w:hAnsi="Times New Roman" w:cs="Times New Roman"/>
          <w:sz w:val="24"/>
          <w:szCs w:val="20"/>
        </w:rPr>
        <w:t>deck on the front of</w:t>
      </w:r>
      <w:r w:rsidRPr="00FA1C84">
        <w:rPr>
          <w:rFonts w:ascii="Times New Roman" w:eastAsia="Times New Roman" w:hAnsi="Times New Roman" w:cs="Times New Roman"/>
          <w:sz w:val="24"/>
          <w:szCs w:val="20"/>
        </w:rPr>
        <w:t xml:space="preserve"> said property, with a setback of </w:t>
      </w:r>
      <w:r>
        <w:rPr>
          <w:rFonts w:ascii="Times New Roman" w:eastAsia="Times New Roman" w:hAnsi="Times New Roman" w:cs="Times New Roman"/>
          <w:sz w:val="24"/>
          <w:szCs w:val="20"/>
        </w:rPr>
        <w:t>54</w:t>
      </w:r>
      <w:r w:rsidRPr="00FA1C84">
        <w:rPr>
          <w:rFonts w:ascii="Times New Roman" w:eastAsia="Times New Roman" w:hAnsi="Times New Roman" w:cs="Times New Roman"/>
          <w:sz w:val="24"/>
          <w:szCs w:val="20"/>
        </w:rPr>
        <w:t xml:space="preserve"> feet, whereas code requires a </w:t>
      </w:r>
      <w:r>
        <w:rPr>
          <w:rFonts w:ascii="Times New Roman" w:eastAsia="Times New Roman" w:hAnsi="Times New Roman" w:cs="Times New Roman"/>
          <w:sz w:val="24"/>
          <w:szCs w:val="20"/>
        </w:rPr>
        <w:t>60-</w:t>
      </w:r>
      <w:r w:rsidRPr="00FA1C84">
        <w:rPr>
          <w:rFonts w:ascii="Times New Roman" w:eastAsia="Times New Roman" w:hAnsi="Times New Roman" w:cs="Times New Roman"/>
          <w:sz w:val="24"/>
          <w:szCs w:val="20"/>
        </w:rPr>
        <w:t>foot setback and therefore requires an area variance. Zoned R</w:t>
      </w:r>
      <w:r>
        <w:rPr>
          <w:rFonts w:ascii="Times New Roman" w:eastAsia="Times New Roman" w:hAnsi="Times New Roman" w:cs="Times New Roman"/>
          <w:sz w:val="24"/>
          <w:szCs w:val="20"/>
        </w:rPr>
        <w:t xml:space="preserve">5. </w:t>
      </w:r>
      <w:r w:rsidRPr="00FA1C84">
        <w:rPr>
          <w:rFonts w:ascii="Times New Roman" w:eastAsia="Times New Roman" w:hAnsi="Times New Roman" w:cs="Times New Roman"/>
          <w:sz w:val="24"/>
          <w:szCs w:val="20"/>
        </w:rPr>
        <w:t>Tax account no</w:t>
      </w:r>
      <w:r>
        <w:rPr>
          <w:rFonts w:ascii="Times New Roman" w:eastAsia="Times New Roman" w:hAnsi="Times New Roman" w:cs="Times New Roman"/>
          <w:sz w:val="24"/>
          <w:szCs w:val="20"/>
        </w:rPr>
        <w:t xml:space="preserve"> 204.03-1-7</w:t>
      </w:r>
      <w:r w:rsidRPr="00FA1C84">
        <w:rPr>
          <w:rFonts w:ascii="Times New Roman" w:eastAsia="Times New Roman" w:hAnsi="Times New Roman" w:cs="Times New Roman"/>
          <w:sz w:val="24"/>
          <w:szCs w:val="20"/>
        </w:rPr>
        <w:t>.</w:t>
      </w:r>
    </w:p>
    <w:p w14:paraId="2D5E50D2" w14:textId="3130E2A8" w:rsidR="00EE48C1" w:rsidRDefault="00850165" w:rsidP="00EE48C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Coates described his </w:t>
      </w:r>
      <w:r w:rsidR="00ED6A67">
        <w:rPr>
          <w:rFonts w:ascii="Times New Roman" w:eastAsia="Times New Roman" w:hAnsi="Times New Roman" w:cs="Times New Roman"/>
          <w:sz w:val="24"/>
          <w:szCs w:val="24"/>
        </w:rPr>
        <w:t>need for the area variance to the Board</w:t>
      </w:r>
      <w:r>
        <w:rPr>
          <w:rFonts w:ascii="Times New Roman" w:eastAsia="Times New Roman" w:hAnsi="Times New Roman" w:cs="Times New Roman"/>
          <w:sz w:val="24"/>
          <w:szCs w:val="24"/>
        </w:rPr>
        <w:t>.  Mr. Bassette asked if he was able to build the porch on the side of the home versus the front</w:t>
      </w:r>
      <w:r w:rsidR="00ED6A67">
        <w:rPr>
          <w:rFonts w:ascii="Times New Roman" w:eastAsia="Times New Roman" w:hAnsi="Times New Roman" w:cs="Times New Roman"/>
          <w:sz w:val="24"/>
          <w:szCs w:val="24"/>
        </w:rPr>
        <w:t xml:space="preserve"> to avoid the need for the variance.  Mr. Coates said he did think about it, however, the septic location prevents a porch on one side, </w:t>
      </w:r>
    </w:p>
    <w:p w14:paraId="3C9472C7" w14:textId="20DE27C6" w:rsidR="00ED6A67" w:rsidRDefault="00ED6A67"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Coates stated that he intends to sell this home and he believes a porch will make it much more desirable to a buyer.   He will build the porch himself. </w:t>
      </w:r>
    </w:p>
    <w:p w14:paraId="15ED0E42" w14:textId="76B6C852" w:rsidR="009D24B5" w:rsidRDefault="009D24B5"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reading of the public notice; it was published in the Sentinel. </w:t>
      </w:r>
    </w:p>
    <w:p w14:paraId="1415A701" w14:textId="77777777" w:rsidR="00ED6A67" w:rsidRPr="00335E25" w:rsidRDefault="00ED6A67" w:rsidP="00ED6A67">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1DB49866" w14:textId="005F3D47" w:rsidR="00ED6A67" w:rsidRPr="00335E25" w:rsidRDefault="00ED6A67" w:rsidP="00ED6A67">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Bassette</w:t>
      </w:r>
      <w:r w:rsidRPr="00335E25">
        <w:rPr>
          <w:rFonts w:ascii="Times New Roman" w:hAnsi="Times New Roman" w:cs="Times New Roman"/>
        </w:rPr>
        <w:t xml:space="preserve"> moved, second by Mr. </w:t>
      </w:r>
      <w:r>
        <w:rPr>
          <w:rFonts w:ascii="Times New Roman" w:hAnsi="Times New Roman" w:cs="Times New Roman"/>
        </w:rPr>
        <w:t>Tudhope</w:t>
      </w:r>
      <w:r w:rsidRPr="00335E25">
        <w:rPr>
          <w:rFonts w:ascii="Times New Roman" w:hAnsi="Times New Roman" w:cs="Times New Roman"/>
        </w:rPr>
        <w:t xml:space="preserve">, </w:t>
      </w:r>
      <w:r>
        <w:rPr>
          <w:rFonts w:ascii="Times New Roman" w:hAnsi="Times New Roman" w:cs="Times New Roman"/>
        </w:rPr>
        <w:t xml:space="preserve">to </w:t>
      </w:r>
      <w:r>
        <w:rPr>
          <w:rFonts w:ascii="Times New Roman" w:hAnsi="Times New Roman" w:cs="Times New Roman"/>
        </w:rPr>
        <w:t>close the public hearing @ 7:10pm</w:t>
      </w:r>
      <w:r>
        <w:rPr>
          <w:rFonts w:ascii="Times New Roman" w:hAnsi="Times New Roman" w:cs="Times New Roman"/>
        </w:rPr>
        <w:t xml:space="preserve">. </w:t>
      </w:r>
      <w:r w:rsidRPr="00335E25">
        <w:rPr>
          <w:rFonts w:ascii="Times New Roman" w:hAnsi="Times New Roman" w:cs="Times New Roman"/>
        </w:rPr>
        <w:t xml:space="preserve"> </w:t>
      </w:r>
    </w:p>
    <w:p w14:paraId="34473C06" w14:textId="77777777" w:rsidR="00ED6A67" w:rsidRPr="00335E25" w:rsidRDefault="00ED6A67" w:rsidP="00ED6A67">
      <w:pPr>
        <w:spacing w:after="0" w:line="240" w:lineRule="auto"/>
        <w:rPr>
          <w:rFonts w:ascii="Times New Roman" w:hAnsi="Times New Roman" w:cs="Times New Roman"/>
        </w:rPr>
      </w:pPr>
    </w:p>
    <w:p w14:paraId="2BD68A26" w14:textId="77777777" w:rsidR="00ED6A67" w:rsidRPr="00335E25" w:rsidRDefault="00ED6A67" w:rsidP="00ED6A67">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607E90B8" w14:textId="79C6D5FE" w:rsidR="00ED6A67" w:rsidRDefault="00ED6A67" w:rsidP="00ED6A67">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w:t>
      </w:r>
      <w:r>
        <w:rPr>
          <w:rFonts w:ascii="Times New Roman" w:hAnsi="Times New Roman" w:cs="Times New Roman"/>
        </w:rPr>
        <w:t xml:space="preserve"> Mr. Tudhope – aye; Mr. Cook – aye;</w:t>
      </w:r>
      <w:r>
        <w:rPr>
          <w:rFonts w:ascii="Times New Roman" w:hAnsi="Times New Roman" w:cs="Times New Roman"/>
        </w:rPr>
        <w:t xml:space="preserve"> and Mr. Cichon; </w:t>
      </w:r>
      <w:r w:rsidRPr="00335E25">
        <w:rPr>
          <w:rFonts w:ascii="Times New Roman" w:hAnsi="Times New Roman" w:cs="Times New Roman"/>
        </w:rPr>
        <w:t xml:space="preserve">– </w:t>
      </w:r>
      <w:r>
        <w:rPr>
          <w:rFonts w:ascii="Times New Roman" w:hAnsi="Times New Roman" w:cs="Times New Roman"/>
        </w:rPr>
        <w:t>aye.</w:t>
      </w:r>
    </w:p>
    <w:p w14:paraId="06239610" w14:textId="77777777" w:rsidR="00ED6A67" w:rsidRDefault="00ED6A67" w:rsidP="009D24B5">
      <w:pPr>
        <w:spacing w:after="0" w:line="240" w:lineRule="auto"/>
        <w:rPr>
          <w:rFonts w:ascii="Times New Roman" w:eastAsia="Times New Roman" w:hAnsi="Times New Roman" w:cs="Times New Roman"/>
          <w:b/>
          <w:bCs/>
          <w:u w:val="single"/>
        </w:rPr>
      </w:pPr>
    </w:p>
    <w:p w14:paraId="4AD9CA03" w14:textId="60BE788D" w:rsidR="009D24B5" w:rsidRPr="00335E25" w:rsidRDefault="009D24B5" w:rsidP="009D24B5">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2CD658FD" w14:textId="5E9DD0E1" w:rsidR="009D24B5" w:rsidRDefault="009D24B5" w:rsidP="009D24B5">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46EE2C01" w14:textId="77777777" w:rsidR="009D24B5" w:rsidRDefault="009D24B5" w:rsidP="009D24B5">
      <w:pPr>
        <w:spacing w:after="0" w:line="240" w:lineRule="auto"/>
        <w:rPr>
          <w:rFonts w:ascii="Times New Roman" w:hAnsi="Times New Roman" w:cs="Times New Roman"/>
        </w:rPr>
      </w:pPr>
      <w:bookmarkStart w:id="1" w:name="_Hlk34987850"/>
    </w:p>
    <w:bookmarkEnd w:id="1"/>
    <w:p w14:paraId="46A01763" w14:textId="77777777" w:rsidR="009D24B5" w:rsidRPr="00335E25" w:rsidRDefault="009D24B5" w:rsidP="009D24B5">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06AE0497" w14:textId="77777777" w:rsidR="009D24B5" w:rsidRPr="00335E25" w:rsidRDefault="009D24B5" w:rsidP="009D24B5">
      <w:pPr>
        <w:spacing w:after="0" w:line="240" w:lineRule="auto"/>
        <w:rPr>
          <w:rFonts w:ascii="Times New Roman" w:hAnsi="Times New Roman" w:cs="Times New Roman"/>
          <w:b/>
          <w:bCs/>
          <w:u w:val="single"/>
        </w:rPr>
      </w:pPr>
    </w:p>
    <w:p w14:paraId="5CF2BD3E" w14:textId="77777777" w:rsidR="009D24B5" w:rsidRPr="00335E25" w:rsidRDefault="009D24B5" w:rsidP="009D24B5">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6752C9B0" w14:textId="245EA7F4" w:rsidR="009D24B5" w:rsidRPr="00335E25" w:rsidRDefault="00D113B4" w:rsidP="009D24B5">
      <w:pPr>
        <w:spacing w:after="0" w:line="240" w:lineRule="auto"/>
        <w:rPr>
          <w:rFonts w:ascii="Times New Roman" w:hAnsi="Times New Roman" w:cs="Times New Roman"/>
        </w:rPr>
      </w:pPr>
      <w:r w:rsidRPr="00335E25">
        <w:rPr>
          <w:rFonts w:ascii="Times New Roman" w:hAnsi="Times New Roman" w:cs="Times New Roman"/>
        </w:rPr>
        <w:t xml:space="preserve">Mr. </w:t>
      </w:r>
      <w:r w:rsidR="00ED6A67">
        <w:rPr>
          <w:rFonts w:ascii="Times New Roman" w:hAnsi="Times New Roman" w:cs="Times New Roman"/>
        </w:rPr>
        <w:t>Tudhope</w:t>
      </w:r>
      <w:r w:rsidRPr="00335E25">
        <w:rPr>
          <w:rFonts w:ascii="Times New Roman" w:hAnsi="Times New Roman" w:cs="Times New Roman"/>
        </w:rPr>
        <w:t xml:space="preserve"> </w:t>
      </w:r>
      <w:r w:rsidR="009D24B5" w:rsidRPr="00335E25">
        <w:rPr>
          <w:rFonts w:ascii="Times New Roman" w:hAnsi="Times New Roman" w:cs="Times New Roman"/>
        </w:rPr>
        <w:t xml:space="preserve">moved, second by </w:t>
      </w:r>
      <w:r w:rsidRPr="00335E25">
        <w:rPr>
          <w:rFonts w:ascii="Times New Roman" w:hAnsi="Times New Roman" w:cs="Times New Roman"/>
        </w:rPr>
        <w:t xml:space="preserve">Mr. </w:t>
      </w:r>
      <w:r>
        <w:rPr>
          <w:rFonts w:ascii="Times New Roman" w:hAnsi="Times New Roman" w:cs="Times New Roman"/>
        </w:rPr>
        <w:t>Maxon</w:t>
      </w:r>
      <w:r w:rsidRPr="00335E25">
        <w:rPr>
          <w:rFonts w:ascii="Times New Roman" w:hAnsi="Times New Roman" w:cs="Times New Roman"/>
        </w:rPr>
        <w:t xml:space="preserve"> </w:t>
      </w:r>
      <w:r w:rsidR="009D24B5" w:rsidRPr="00335E25">
        <w:rPr>
          <w:rFonts w:ascii="Times New Roman" w:hAnsi="Times New Roman" w:cs="Times New Roman"/>
        </w:rPr>
        <w:t xml:space="preserve">to approve the minutes from </w:t>
      </w:r>
      <w:r w:rsidR="00ED6A67">
        <w:rPr>
          <w:rFonts w:ascii="Times New Roman" w:hAnsi="Times New Roman" w:cs="Times New Roman"/>
        </w:rPr>
        <w:t>September 9</w:t>
      </w:r>
      <w:r w:rsidR="009D24B5" w:rsidRPr="00335E25">
        <w:rPr>
          <w:rFonts w:ascii="Times New Roman" w:hAnsi="Times New Roman" w:cs="Times New Roman"/>
        </w:rPr>
        <w:t>, 202</w:t>
      </w:r>
      <w:r w:rsidR="009D24B5">
        <w:rPr>
          <w:rFonts w:ascii="Times New Roman" w:hAnsi="Times New Roman" w:cs="Times New Roman"/>
        </w:rPr>
        <w:t>1</w:t>
      </w:r>
      <w:r w:rsidR="009D24B5" w:rsidRPr="00335E25">
        <w:rPr>
          <w:rFonts w:ascii="Times New Roman" w:hAnsi="Times New Roman" w:cs="Times New Roman"/>
        </w:rPr>
        <w:t xml:space="preserve"> as </w:t>
      </w:r>
      <w:r w:rsidR="009D24B5">
        <w:rPr>
          <w:rFonts w:ascii="Times New Roman" w:hAnsi="Times New Roman" w:cs="Times New Roman"/>
        </w:rPr>
        <w:t>submitted</w:t>
      </w:r>
      <w:r w:rsidR="009D24B5" w:rsidRPr="00335E25">
        <w:rPr>
          <w:rFonts w:ascii="Times New Roman" w:hAnsi="Times New Roman" w:cs="Times New Roman"/>
        </w:rPr>
        <w:t xml:space="preserve">. </w:t>
      </w:r>
    </w:p>
    <w:p w14:paraId="6E1060CB" w14:textId="77777777" w:rsidR="009D24B5" w:rsidRPr="00335E25" w:rsidRDefault="009D24B5" w:rsidP="009D24B5">
      <w:pPr>
        <w:spacing w:after="0" w:line="240" w:lineRule="auto"/>
        <w:rPr>
          <w:rFonts w:ascii="Times New Roman" w:hAnsi="Times New Roman" w:cs="Times New Roman"/>
        </w:rPr>
      </w:pPr>
    </w:p>
    <w:p w14:paraId="055E2F41" w14:textId="77777777" w:rsidR="009D24B5" w:rsidRPr="00335E25" w:rsidRDefault="009D24B5" w:rsidP="009D24B5">
      <w:pPr>
        <w:spacing w:after="0" w:line="240" w:lineRule="auto"/>
        <w:rPr>
          <w:rFonts w:ascii="Times New Roman" w:hAnsi="Times New Roman" w:cs="Times New Roman"/>
          <w:b/>
          <w:u w:val="single"/>
        </w:rPr>
      </w:pPr>
      <w:bookmarkStart w:id="2" w:name="_Hlk34988083"/>
      <w:r w:rsidRPr="00335E25">
        <w:rPr>
          <w:rFonts w:ascii="Times New Roman" w:hAnsi="Times New Roman" w:cs="Times New Roman"/>
          <w:b/>
          <w:u w:val="single"/>
        </w:rPr>
        <w:t>APPROVED</w:t>
      </w:r>
    </w:p>
    <w:p w14:paraId="5928EFD7" w14:textId="77777777" w:rsidR="00ED6A67" w:rsidRDefault="00ED6A67" w:rsidP="00ED6A67">
      <w:pPr>
        <w:spacing w:after="0" w:line="240" w:lineRule="auto"/>
        <w:rPr>
          <w:rFonts w:ascii="Times New Roman" w:hAnsi="Times New Roman" w:cs="Times New Roman"/>
        </w:rPr>
      </w:pPr>
      <w:bookmarkStart w:id="3" w:name="_Hlk34207849"/>
      <w:bookmarkEnd w:id="2"/>
      <w:r w:rsidRPr="00335E25">
        <w:rPr>
          <w:rFonts w:ascii="Times New Roman" w:hAnsi="Times New Roman" w:cs="Times New Roman"/>
        </w:rPr>
        <w:t xml:space="preserve">Mr. Bassette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Mr. Tudhope – aye; Mr. Cook – aye; and Mr. Cichon; </w:t>
      </w:r>
      <w:r w:rsidRPr="00335E25">
        <w:rPr>
          <w:rFonts w:ascii="Times New Roman" w:hAnsi="Times New Roman" w:cs="Times New Roman"/>
        </w:rPr>
        <w:t xml:space="preserve">– </w:t>
      </w:r>
      <w:r>
        <w:rPr>
          <w:rFonts w:ascii="Times New Roman" w:hAnsi="Times New Roman" w:cs="Times New Roman"/>
        </w:rPr>
        <w:t>aye.</w:t>
      </w:r>
    </w:p>
    <w:p w14:paraId="38560D19" w14:textId="77777777" w:rsidR="005A13ED" w:rsidRDefault="005A13ED" w:rsidP="00EE48C1">
      <w:pPr>
        <w:widowControl w:val="0"/>
        <w:tabs>
          <w:tab w:val="center" w:pos="4680"/>
          <w:tab w:val="right" w:pos="9360"/>
        </w:tabs>
        <w:suppressAutoHyphens/>
        <w:spacing w:before="156" w:after="0" w:line="240" w:lineRule="auto"/>
        <w:rPr>
          <w:rFonts w:ascii="Times New Roman" w:eastAsia="MS PMincho" w:hAnsi="Times New Roman" w:cs="Mangal"/>
          <w:b/>
          <w:bCs/>
          <w:kern w:val="2"/>
          <w:u w:val="single"/>
          <w:lang w:eastAsia="ja-JP" w:bidi="hi-IN"/>
        </w:rPr>
      </w:pPr>
    </w:p>
    <w:p w14:paraId="78F27446" w14:textId="1D7BFAED" w:rsidR="00EE48C1" w:rsidRPr="00EE48C1" w:rsidRDefault="00EE48C1" w:rsidP="00EE48C1">
      <w:pPr>
        <w:widowControl w:val="0"/>
        <w:tabs>
          <w:tab w:val="center" w:pos="4680"/>
          <w:tab w:val="right" w:pos="9360"/>
        </w:tabs>
        <w:suppressAutoHyphens/>
        <w:spacing w:before="156" w:after="0" w:line="240" w:lineRule="auto"/>
        <w:rPr>
          <w:rFonts w:ascii="Times New Roman" w:eastAsia="MS PMincho" w:hAnsi="Times New Roman" w:cs="Mangal"/>
          <w:kern w:val="2"/>
          <w:u w:val="single"/>
          <w:lang w:eastAsia="ja-JP" w:bidi="hi-IN"/>
        </w:rPr>
      </w:pPr>
      <w:r w:rsidRPr="00EE48C1">
        <w:rPr>
          <w:rFonts w:ascii="Times New Roman" w:eastAsia="MS PMincho" w:hAnsi="Times New Roman" w:cs="Mangal"/>
          <w:b/>
          <w:bCs/>
          <w:kern w:val="2"/>
          <w:u w:val="single"/>
          <w:lang w:eastAsia="ja-JP" w:bidi="hi-IN"/>
        </w:rPr>
        <w:lastRenderedPageBreak/>
        <w:t>COATES AREA VARIANCE DETERMINATION</w:t>
      </w:r>
    </w:p>
    <w:p w14:paraId="08639DE4" w14:textId="7DB1FCE0" w:rsidR="00EE48C1" w:rsidRPr="00EE48C1" w:rsidRDefault="00EE48C1" w:rsidP="00EE48C1">
      <w:pPr>
        <w:widowControl w:val="0"/>
        <w:tabs>
          <w:tab w:val="center" w:pos="4680"/>
          <w:tab w:val="right" w:pos="9360"/>
        </w:tabs>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Mr</w:t>
      </w:r>
      <w:r>
        <w:rPr>
          <w:rFonts w:ascii="Times New Roman" w:eastAsia="MS PMincho" w:hAnsi="Times New Roman" w:cs="Mangal"/>
          <w:kern w:val="2"/>
          <w:lang w:eastAsia="ja-JP" w:bidi="hi-IN"/>
        </w:rPr>
        <w:t>.</w:t>
      </w:r>
      <w:r w:rsidRPr="00EE48C1">
        <w:rPr>
          <w:rFonts w:ascii="Times New Roman" w:eastAsia="MS PMincho" w:hAnsi="Times New Roman" w:cs="Mangal"/>
          <w:kern w:val="2"/>
          <w:lang w:eastAsia="ja-JP" w:bidi="hi-IN"/>
        </w:rPr>
        <w:t xml:space="preserve"> Tudhope moved, seconded by Mr</w:t>
      </w:r>
      <w:r>
        <w:rPr>
          <w:rFonts w:ascii="Times New Roman" w:eastAsia="MS PMincho" w:hAnsi="Times New Roman" w:cs="Mangal"/>
          <w:kern w:val="2"/>
          <w:lang w:eastAsia="ja-JP" w:bidi="hi-IN"/>
        </w:rPr>
        <w:t>.</w:t>
      </w:r>
      <w:r w:rsidRPr="00EE48C1">
        <w:rPr>
          <w:rFonts w:ascii="Times New Roman" w:eastAsia="MS PMincho" w:hAnsi="Times New Roman" w:cs="Mangal"/>
          <w:kern w:val="2"/>
          <w:lang w:eastAsia="ja-JP" w:bidi="hi-IN"/>
        </w:rPr>
        <w:t xml:space="preserve"> Cook, that the area variance requested by </w:t>
      </w:r>
      <w:r w:rsidRPr="00EE48C1">
        <w:rPr>
          <w:rFonts w:ascii="Times New Roman" w:eastAsia="Times New Roman" w:hAnsi="Times New Roman" w:cs="Times New Roman"/>
          <w:kern w:val="2"/>
          <w:lang w:eastAsia="ja-JP" w:bidi="hi-IN"/>
        </w:rPr>
        <w:t>Bruce W. Coates of 112 Pond Road, Honeoye Falls, for property located at 100 Pond Road, Honeoye Falls, Tax account no 204.03-1-7, located in an R5 zone, has been approved to subdivide from 112 Pond Road and now consists of .3 acres for a deck on the front of said property, with a setback of 34 feet, whereas code requires a 60-foot setback and therefore requires an area variance</w:t>
      </w:r>
      <w:r w:rsidRPr="00EE48C1">
        <w:rPr>
          <w:rFonts w:ascii="Times New Roman" w:eastAsia="MS PMincho" w:hAnsi="Times New Roman" w:cs="Mangal"/>
          <w:kern w:val="2"/>
          <w:lang w:eastAsia="ja-JP" w:bidi="hi-IN"/>
        </w:rPr>
        <w:t>, be approved based on the following:</w:t>
      </w:r>
    </w:p>
    <w:p w14:paraId="70ACDC10" w14:textId="77777777" w:rsidR="00EE48C1" w:rsidRPr="00EE48C1" w:rsidRDefault="00EE48C1" w:rsidP="00EE48C1">
      <w:pPr>
        <w:widowControl w:val="0"/>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WHEREAS, Bruce Coates</w:t>
      </w:r>
      <w:r w:rsidRPr="00EE48C1">
        <w:rPr>
          <w:rFonts w:ascii="Times New Roman" w:eastAsia="MS PMincho" w:hAnsi="Times New Roman" w:cs="Times New Roman"/>
          <w:kern w:val="2"/>
          <w:lang w:eastAsia="ja-JP" w:bidi="hi-IN"/>
        </w:rPr>
        <w:t>, the property owner appeared before the Zoning Board of Appeals at the public hearing on September 23, 2021; and</w:t>
      </w:r>
    </w:p>
    <w:p w14:paraId="32834068" w14:textId="3559CD70" w:rsidR="00EE48C1" w:rsidRPr="00EE48C1" w:rsidRDefault="00EE48C1" w:rsidP="00EE48C1">
      <w:pPr>
        <w:widowControl w:val="0"/>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 xml:space="preserve">WHEREAS, </w:t>
      </w:r>
      <w:r w:rsidRPr="00EE48C1">
        <w:rPr>
          <w:rFonts w:ascii="Times New Roman" w:eastAsia="MS PMincho" w:hAnsi="Times New Roman" w:cs="Mangal"/>
          <w:kern w:val="2"/>
          <w:lang w:eastAsia="ja-JP" w:bidi="hi-IN"/>
        </w:rPr>
        <w:t>the</w:t>
      </w:r>
      <w:r w:rsidRPr="00EE48C1">
        <w:rPr>
          <w:rFonts w:ascii="Times New Roman" w:eastAsia="MS PMincho" w:hAnsi="Times New Roman" w:cs="Mangal"/>
          <w:kern w:val="2"/>
          <w:lang w:eastAsia="ja-JP" w:bidi="hi-IN"/>
        </w:rPr>
        <w:t xml:space="preserve"> existing residence has been on the property since at least 1956.  As such, it's current setback of approximately 40 feet pre-dates the Zoning Code, which came about during the 1970's; and</w:t>
      </w:r>
    </w:p>
    <w:p w14:paraId="704AB384" w14:textId="64E6F17E" w:rsidR="00EE48C1" w:rsidRPr="00EE48C1" w:rsidRDefault="00EE48C1" w:rsidP="00EE48C1">
      <w:pPr>
        <w:widowControl w:val="0"/>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WHEREAS, the</w:t>
      </w:r>
      <w:r w:rsidRPr="00EE48C1">
        <w:rPr>
          <w:rFonts w:ascii="Times New Roman" w:eastAsia="MS PMincho" w:hAnsi="Times New Roman" w:cs="Mangal"/>
          <w:kern w:val="2"/>
          <w:lang w:eastAsia="ja-JP" w:bidi="hi-IN"/>
        </w:rPr>
        <w:t xml:space="preserve"> applicant is requesting a front setback of 34 feet, for the purpose of constructing a deck.  Section 260-106 of the Mendon Zoning Code states the </w:t>
      </w:r>
      <w:r w:rsidRPr="00EE48C1">
        <w:rPr>
          <w:rFonts w:ascii="Times New Roman" w:eastAsia="Times New Roman" w:hAnsi="Times New Roman" w:cs="Times New Roman"/>
          <w:kern w:val="2"/>
          <w:lang w:eastAsia="ja-JP" w:bidi="hi-IN"/>
        </w:rPr>
        <w:t>RA-5</w:t>
      </w:r>
      <w:r w:rsidRPr="00EE48C1">
        <w:rPr>
          <w:rFonts w:ascii="Times New Roman" w:eastAsia="MS PMincho" w:hAnsi="Times New Roman" w:cs="Mangal"/>
          <w:kern w:val="2"/>
          <w:lang w:eastAsia="ja-JP" w:bidi="hi-IN"/>
        </w:rPr>
        <w:t xml:space="preserve"> has a front setback of 60 feet; and</w:t>
      </w:r>
    </w:p>
    <w:p w14:paraId="7CD5B1B5" w14:textId="4AAF6CEF" w:rsidR="00EE48C1" w:rsidRPr="00EE48C1" w:rsidRDefault="00EE48C1" w:rsidP="00EE48C1">
      <w:pPr>
        <w:widowControl w:val="0"/>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 xml:space="preserve">WHEREAS, </w:t>
      </w:r>
      <w:r w:rsidRPr="00EE48C1">
        <w:rPr>
          <w:rFonts w:ascii="Times New Roman" w:eastAsia="MS PMincho" w:hAnsi="Times New Roman" w:cs="Mangal"/>
          <w:kern w:val="2"/>
          <w:lang w:eastAsia="ja-JP" w:bidi="hi-IN"/>
        </w:rPr>
        <w:t>this</w:t>
      </w:r>
      <w:r w:rsidRPr="00EE48C1">
        <w:rPr>
          <w:rFonts w:ascii="Times New Roman" w:eastAsia="MS PMincho" w:hAnsi="Times New Roman" w:cs="Mangal"/>
          <w:kern w:val="2"/>
          <w:lang w:eastAsia="ja-JP" w:bidi="hi-IN"/>
        </w:rPr>
        <w:t xml:space="preserve"> property is part of a small group otherwise enveloped by Mendon Ponds Park; and</w:t>
      </w:r>
    </w:p>
    <w:p w14:paraId="2D0F562E" w14:textId="2606BDE4" w:rsidR="00EE48C1" w:rsidRPr="00EE48C1" w:rsidRDefault="00EE48C1" w:rsidP="00EE48C1">
      <w:pPr>
        <w:widowControl w:val="0"/>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 xml:space="preserve">WHEREAS, </w:t>
      </w:r>
      <w:r w:rsidRPr="00EE48C1">
        <w:rPr>
          <w:rFonts w:ascii="Times New Roman" w:eastAsia="MS PMincho" w:hAnsi="Times New Roman" w:cs="Mangal"/>
          <w:kern w:val="2"/>
          <w:lang w:eastAsia="ja-JP" w:bidi="hi-IN"/>
        </w:rPr>
        <w:t>no</w:t>
      </w:r>
      <w:r w:rsidRPr="00EE48C1">
        <w:rPr>
          <w:rFonts w:ascii="Times New Roman" w:eastAsia="MS PMincho" w:hAnsi="Times New Roman" w:cs="Mangal"/>
          <w:kern w:val="2"/>
          <w:lang w:eastAsia="ja-JP" w:bidi="hi-IN"/>
        </w:rPr>
        <w:t xml:space="preserve"> members of the public commented during the public hearing; and</w:t>
      </w:r>
    </w:p>
    <w:p w14:paraId="4069EC11" w14:textId="488A1216" w:rsidR="00EE48C1" w:rsidRPr="00EE48C1" w:rsidRDefault="00EE48C1" w:rsidP="00EE48C1">
      <w:pPr>
        <w:widowControl w:val="0"/>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 xml:space="preserve">WHEREAS, </w:t>
      </w:r>
      <w:r w:rsidRPr="00EE48C1">
        <w:rPr>
          <w:rFonts w:ascii="Times New Roman" w:eastAsia="MS PMincho" w:hAnsi="Times New Roman" w:cs="Mangal"/>
          <w:kern w:val="2"/>
          <w:lang w:eastAsia="ja-JP" w:bidi="hi-IN"/>
        </w:rPr>
        <w:t>this</w:t>
      </w:r>
      <w:r w:rsidRPr="00EE48C1">
        <w:rPr>
          <w:rFonts w:ascii="Times New Roman" w:eastAsia="MS PMincho" w:hAnsi="Times New Roman" w:cs="Mangal"/>
          <w:kern w:val="2"/>
          <w:lang w:eastAsia="ja-JP" w:bidi="hi-IN"/>
        </w:rPr>
        <w:t xml:space="preserve"> application is exempt from County Planning Board review under General Municipal Law 239-m pursuant to an agreement dated January 24, 1994 between the County and the Town which exempts matters set forth therein from further County review; and</w:t>
      </w:r>
    </w:p>
    <w:p w14:paraId="3A921B59" w14:textId="77777777" w:rsidR="00EE48C1" w:rsidRPr="00EE48C1" w:rsidRDefault="00EE48C1" w:rsidP="00EE48C1">
      <w:pPr>
        <w:widowControl w:val="0"/>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WHEREAS, after review, the Zoning Board of Appeals has weighed the effects of the requested variance on the health, safety, and welfare of the neighborhood and community, and made the following findings:</w:t>
      </w:r>
    </w:p>
    <w:p w14:paraId="122FF0A3" w14:textId="77777777" w:rsidR="00EE48C1" w:rsidRPr="00EE48C1" w:rsidRDefault="00EE48C1" w:rsidP="00EE48C1">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The requested benefit can</w:t>
      </w:r>
      <w:r w:rsidRPr="00EE48C1">
        <w:rPr>
          <w:rFonts w:ascii="Times New Roman" w:eastAsia="MS PMincho" w:hAnsi="Times New Roman" w:cs="Mangal"/>
          <w:b/>
          <w:bCs/>
          <w:kern w:val="2"/>
          <w:lang w:eastAsia="ja-JP" w:bidi="hi-IN"/>
        </w:rPr>
        <w:t>not</w:t>
      </w:r>
      <w:r w:rsidRPr="00EE48C1">
        <w:rPr>
          <w:rFonts w:ascii="Times New Roman" w:eastAsia="MS PMincho" w:hAnsi="Times New Roman" w:cs="Mangal"/>
          <w:kern w:val="2"/>
          <w:lang w:eastAsia="ja-JP" w:bidi="hi-IN"/>
        </w:rPr>
        <w:t xml:space="preserve"> be achieved by other feasible means, as the existing layout prevents other options.</w:t>
      </w:r>
    </w:p>
    <w:p w14:paraId="542F65BF" w14:textId="22C044B2" w:rsidR="00EE48C1" w:rsidRPr="00EE48C1" w:rsidRDefault="00EE48C1" w:rsidP="00EE48C1">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 xml:space="preserve">The request is </w:t>
      </w:r>
      <w:r w:rsidRPr="00EE48C1">
        <w:rPr>
          <w:rFonts w:ascii="Times New Roman" w:eastAsia="MS PMincho" w:hAnsi="Times New Roman" w:cs="Mangal"/>
          <w:b/>
          <w:bCs/>
          <w:kern w:val="2"/>
          <w:lang w:eastAsia="ja-JP" w:bidi="hi-IN"/>
        </w:rPr>
        <w:t>not</w:t>
      </w:r>
      <w:r w:rsidRPr="00EE48C1">
        <w:rPr>
          <w:rFonts w:ascii="Times New Roman" w:eastAsia="MS PMincho" w:hAnsi="Times New Roman" w:cs="Mangal"/>
          <w:kern w:val="2"/>
          <w:lang w:eastAsia="ja-JP" w:bidi="hi-IN"/>
        </w:rPr>
        <w:t xml:space="preserve"> substantial, as it is a </w:t>
      </w:r>
      <w:r w:rsidRPr="00EE48C1">
        <w:rPr>
          <w:rFonts w:ascii="Times New Roman" w:eastAsia="MS PMincho" w:hAnsi="Times New Roman" w:cs="Mangal"/>
          <w:kern w:val="2"/>
          <w:lang w:eastAsia="ja-JP" w:bidi="hi-IN"/>
        </w:rPr>
        <w:t>6-foot</w:t>
      </w:r>
      <w:r w:rsidRPr="00EE48C1">
        <w:rPr>
          <w:rFonts w:ascii="Times New Roman" w:eastAsia="MS PMincho" w:hAnsi="Times New Roman" w:cs="Mangal"/>
          <w:kern w:val="2"/>
          <w:lang w:eastAsia="ja-JP" w:bidi="hi-IN"/>
        </w:rPr>
        <w:t xml:space="preserve"> increase.</w:t>
      </w:r>
    </w:p>
    <w:p w14:paraId="395F23A2" w14:textId="77777777" w:rsidR="00EE48C1" w:rsidRPr="00EE48C1" w:rsidRDefault="00EE48C1" w:rsidP="00EE48C1">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 xml:space="preserve">Upon review of Short Environmental Assessment Form (617.20 Appendix B), the board finds the request will </w:t>
      </w:r>
      <w:r w:rsidRPr="00EE48C1">
        <w:rPr>
          <w:rFonts w:ascii="Times New Roman" w:eastAsia="MS PMincho" w:hAnsi="Times New Roman" w:cs="Mangal"/>
          <w:b/>
          <w:bCs/>
          <w:kern w:val="2"/>
          <w:lang w:eastAsia="ja-JP" w:bidi="hi-IN"/>
        </w:rPr>
        <w:t>not</w:t>
      </w:r>
      <w:r w:rsidRPr="00EE48C1">
        <w:rPr>
          <w:rFonts w:ascii="Times New Roman" w:eastAsia="MS PMincho" w:hAnsi="Times New Roman" w:cs="Mangal"/>
          <w:kern w:val="2"/>
          <w:lang w:eastAsia="ja-JP" w:bidi="hi-IN"/>
        </w:rPr>
        <w:t xml:space="preserve"> have any adverse physical or environmental effects, as the impacted area is too small.</w:t>
      </w:r>
    </w:p>
    <w:p w14:paraId="11E6D020" w14:textId="77777777" w:rsidR="00EE48C1" w:rsidRPr="00EE48C1" w:rsidRDefault="00EE48C1" w:rsidP="00EE48C1">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 xml:space="preserve">The request will </w:t>
      </w:r>
      <w:r w:rsidRPr="00EE48C1">
        <w:rPr>
          <w:rFonts w:ascii="Times New Roman" w:eastAsia="MS PMincho" w:hAnsi="Times New Roman" w:cs="Mangal"/>
          <w:b/>
          <w:bCs/>
          <w:kern w:val="2"/>
          <w:lang w:eastAsia="ja-JP" w:bidi="hi-IN"/>
        </w:rPr>
        <w:t>not</w:t>
      </w:r>
      <w:r w:rsidRPr="00EE48C1">
        <w:rPr>
          <w:rFonts w:ascii="Times New Roman" w:eastAsia="MS PMincho" w:hAnsi="Times New Roman" w:cs="Mangal"/>
          <w:kern w:val="2"/>
          <w:lang w:eastAsia="ja-JP" w:bidi="hi-IN"/>
        </w:rPr>
        <w:t xml:space="preserve"> have an undesirable change in the neighborhood, as similar usage exists on neighboring property.</w:t>
      </w:r>
    </w:p>
    <w:p w14:paraId="5ECB2008" w14:textId="77777777" w:rsidR="00EE48C1" w:rsidRPr="00EE48C1" w:rsidRDefault="00EE48C1" w:rsidP="00EE48C1">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 xml:space="preserve">The difficulty </w:t>
      </w:r>
      <w:r w:rsidRPr="00EE48C1">
        <w:rPr>
          <w:rFonts w:ascii="Times New Roman" w:eastAsia="MS PMincho" w:hAnsi="Times New Roman" w:cs="Mangal"/>
          <w:b/>
          <w:bCs/>
          <w:kern w:val="2"/>
          <w:lang w:eastAsia="ja-JP" w:bidi="hi-IN"/>
        </w:rPr>
        <w:t>was</w:t>
      </w:r>
      <w:r w:rsidRPr="00EE48C1">
        <w:rPr>
          <w:rFonts w:ascii="Times New Roman" w:eastAsia="MS PMincho" w:hAnsi="Times New Roman" w:cs="Mangal"/>
          <w:kern w:val="2"/>
          <w:lang w:eastAsia="ja-JP" w:bidi="hi-IN"/>
        </w:rPr>
        <w:t xml:space="preserve"> self-created, as it is the applicants desire to build driving this issue.   </w:t>
      </w:r>
    </w:p>
    <w:p w14:paraId="3198CCE4" w14:textId="77777777" w:rsidR="00EE48C1" w:rsidRPr="00EE48C1" w:rsidRDefault="00EE48C1" w:rsidP="00EE48C1">
      <w:pPr>
        <w:widowControl w:val="0"/>
        <w:numPr>
          <w:ilvl w:val="0"/>
          <w:numId w:val="3"/>
        </w:numPr>
        <w:suppressAutoHyphens/>
        <w:spacing w:before="156" w:after="0" w:line="240" w:lineRule="auto"/>
        <w:rPr>
          <w:rFonts w:ascii="Times New Roman" w:eastAsia="MS PMincho" w:hAnsi="Times New Roman" w:cs="Times New Roman"/>
          <w:kern w:val="2"/>
          <w:lang w:eastAsia="ja-JP" w:bidi="hi-IN"/>
        </w:rPr>
      </w:pPr>
      <w:r w:rsidRPr="00EE48C1">
        <w:rPr>
          <w:rFonts w:ascii="Times New Roman" w:eastAsia="MS PMincho" w:hAnsi="Times New Roman" w:cs="Times New Roman"/>
          <w:kern w:val="2"/>
          <w:lang w:eastAsia="ja-JP" w:bidi="hi-IN"/>
        </w:rPr>
        <w:t xml:space="preserve">This is a Type II action under SEQR </w:t>
      </w:r>
    </w:p>
    <w:p w14:paraId="4DF91594" w14:textId="77777777" w:rsidR="00EE48C1" w:rsidRPr="00EE48C1" w:rsidRDefault="00EE48C1" w:rsidP="00EE48C1">
      <w:pPr>
        <w:widowControl w:val="0"/>
        <w:suppressAutoHyphens/>
        <w:spacing w:before="156" w:after="0" w:line="240" w:lineRule="auto"/>
        <w:rPr>
          <w:rFonts w:ascii="Times New Roman" w:eastAsia="MS PMincho" w:hAnsi="Times New Roman" w:cs="Mangal"/>
          <w:kern w:val="2"/>
          <w:lang w:eastAsia="ja-JP" w:bidi="hi-IN"/>
        </w:rPr>
      </w:pPr>
      <w:r w:rsidRPr="00EE48C1">
        <w:rPr>
          <w:rFonts w:ascii="Times New Roman" w:eastAsia="MS PMincho" w:hAnsi="Times New Roman" w:cs="Mangal"/>
          <w:kern w:val="2"/>
          <w:lang w:eastAsia="ja-JP" w:bidi="hi-IN"/>
        </w:rPr>
        <w:t>NOW, THEREFORE, BE IT RESOLVED that the application be granted for the reasons stated above.</w:t>
      </w:r>
    </w:p>
    <w:p w14:paraId="0C7410E8" w14:textId="77777777" w:rsidR="00D113B4" w:rsidRPr="00335E25" w:rsidRDefault="00D113B4" w:rsidP="00D113B4">
      <w:pPr>
        <w:spacing w:after="0" w:line="240" w:lineRule="auto"/>
        <w:rPr>
          <w:rFonts w:ascii="Times New Roman" w:hAnsi="Times New Roman" w:cs="Times New Roman"/>
        </w:rPr>
      </w:pPr>
    </w:p>
    <w:bookmarkEnd w:id="3"/>
    <w:p w14:paraId="36435FFD" w14:textId="77777777" w:rsidR="009D24B5" w:rsidRPr="00335E25" w:rsidRDefault="009D24B5" w:rsidP="009D24B5">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001C6B6B" w14:textId="77777777" w:rsidR="00EE48C1" w:rsidRDefault="00EE48C1" w:rsidP="00EE48C1">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Mr. Tudhope – aye; Mr. Cook – aye; and Mr. Cichon; </w:t>
      </w:r>
      <w:r w:rsidRPr="00335E25">
        <w:rPr>
          <w:rFonts w:ascii="Times New Roman" w:hAnsi="Times New Roman" w:cs="Times New Roman"/>
        </w:rPr>
        <w:t xml:space="preserve">– </w:t>
      </w:r>
      <w:r>
        <w:rPr>
          <w:rFonts w:ascii="Times New Roman" w:hAnsi="Times New Roman" w:cs="Times New Roman"/>
        </w:rPr>
        <w:t>aye.</w:t>
      </w:r>
    </w:p>
    <w:p w14:paraId="440C7851" w14:textId="2D70A48D" w:rsidR="00D113B4" w:rsidRDefault="00D113B4" w:rsidP="009D24B5">
      <w:pPr>
        <w:spacing w:after="0" w:line="240" w:lineRule="auto"/>
        <w:rPr>
          <w:rFonts w:ascii="Times New Roman" w:hAnsi="Times New Roman" w:cs="Times New Roman"/>
        </w:rPr>
      </w:pPr>
    </w:p>
    <w:p w14:paraId="334554F6" w14:textId="77777777" w:rsidR="00D113B4" w:rsidRPr="00335E25" w:rsidRDefault="00D113B4" w:rsidP="00D113B4">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05D92F4C" w14:textId="03205624" w:rsidR="00D113B4" w:rsidRDefault="004336D8" w:rsidP="00D113B4">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Maxon</w:t>
      </w:r>
      <w:r w:rsidRPr="00335E25">
        <w:rPr>
          <w:rFonts w:ascii="Times New Roman" w:hAnsi="Times New Roman" w:cs="Times New Roman"/>
        </w:rPr>
        <w:t xml:space="preserve">, </w:t>
      </w:r>
      <w:r w:rsidR="00D113B4" w:rsidRPr="00335E25">
        <w:rPr>
          <w:rFonts w:ascii="Times New Roman" w:hAnsi="Times New Roman" w:cs="Times New Roman"/>
        </w:rPr>
        <w:t>moved, second by</w:t>
      </w:r>
      <w:r>
        <w:rPr>
          <w:rFonts w:ascii="Times New Roman" w:hAnsi="Times New Roman" w:cs="Times New Roman"/>
        </w:rPr>
        <w:t xml:space="preserve"> Mr</w:t>
      </w:r>
      <w:r w:rsidR="00BD4049">
        <w:rPr>
          <w:rFonts w:ascii="Times New Roman" w:hAnsi="Times New Roman" w:cs="Times New Roman"/>
        </w:rPr>
        <w:t xml:space="preserve">. </w:t>
      </w:r>
      <w:r>
        <w:rPr>
          <w:rFonts w:ascii="Times New Roman" w:hAnsi="Times New Roman" w:cs="Times New Roman"/>
        </w:rPr>
        <w:t>Cichon</w:t>
      </w:r>
      <w:r w:rsidR="00D113B4" w:rsidRPr="00335E25">
        <w:rPr>
          <w:rFonts w:ascii="Times New Roman" w:hAnsi="Times New Roman" w:cs="Times New Roman"/>
        </w:rPr>
        <w:t xml:space="preserve"> to </w:t>
      </w:r>
      <w:r w:rsidR="00EE48C1">
        <w:rPr>
          <w:rFonts w:ascii="Times New Roman" w:hAnsi="Times New Roman" w:cs="Times New Roman"/>
        </w:rPr>
        <w:t>adjourn the meeting at</w:t>
      </w:r>
      <w:r w:rsidR="00D113B4">
        <w:rPr>
          <w:rFonts w:ascii="Times New Roman" w:hAnsi="Times New Roman" w:cs="Times New Roman"/>
        </w:rPr>
        <w:t xml:space="preserve"> 7:</w:t>
      </w:r>
      <w:r w:rsidR="00EE48C1">
        <w:rPr>
          <w:rFonts w:ascii="Times New Roman" w:hAnsi="Times New Roman" w:cs="Times New Roman"/>
        </w:rPr>
        <w:t>15</w:t>
      </w:r>
      <w:r w:rsidR="00D113B4">
        <w:rPr>
          <w:rFonts w:ascii="Times New Roman" w:hAnsi="Times New Roman" w:cs="Times New Roman"/>
        </w:rPr>
        <w:t>pm</w:t>
      </w:r>
      <w:r w:rsidR="00D113B4" w:rsidRPr="00335E25">
        <w:rPr>
          <w:rFonts w:ascii="Times New Roman" w:hAnsi="Times New Roman" w:cs="Times New Roman"/>
        </w:rPr>
        <w:t xml:space="preserve">. </w:t>
      </w:r>
    </w:p>
    <w:p w14:paraId="0A954CBE" w14:textId="1CADC834" w:rsidR="00EE48C1" w:rsidRDefault="00EE48C1" w:rsidP="00D113B4">
      <w:pPr>
        <w:spacing w:after="0" w:line="240" w:lineRule="auto"/>
        <w:rPr>
          <w:rFonts w:ascii="Times New Roman" w:hAnsi="Times New Roman" w:cs="Times New Roman"/>
        </w:rPr>
      </w:pPr>
    </w:p>
    <w:p w14:paraId="5D42031E" w14:textId="77777777" w:rsidR="00EE48C1" w:rsidRPr="00335E25" w:rsidRDefault="00EE48C1" w:rsidP="00EE48C1">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487E7236" w14:textId="77777777" w:rsidR="00EE48C1" w:rsidRDefault="00EE48C1" w:rsidP="00EE48C1">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Mr. Tudhope – aye; Mr. Cook – aye; and Mr. Cichon; </w:t>
      </w:r>
      <w:r w:rsidRPr="00335E25">
        <w:rPr>
          <w:rFonts w:ascii="Times New Roman" w:hAnsi="Times New Roman" w:cs="Times New Roman"/>
        </w:rPr>
        <w:t xml:space="preserve">– </w:t>
      </w:r>
      <w:r>
        <w:rPr>
          <w:rFonts w:ascii="Times New Roman" w:hAnsi="Times New Roman" w:cs="Times New Roman"/>
        </w:rPr>
        <w:t>aye.</w:t>
      </w:r>
    </w:p>
    <w:p w14:paraId="3F85C4C4" w14:textId="77777777" w:rsidR="009D24B5" w:rsidRPr="003337AF" w:rsidRDefault="009D24B5" w:rsidP="009D24B5">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p w14:paraId="02253CC2" w14:textId="77777777" w:rsidR="00386A2A" w:rsidRDefault="00386A2A"/>
    <w:sectPr w:rsidR="00386A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9C82" w14:textId="77777777" w:rsidR="00BA4A2F" w:rsidRDefault="00BA4A2F" w:rsidP="005D2495">
      <w:pPr>
        <w:spacing w:after="0" w:line="240" w:lineRule="auto"/>
      </w:pPr>
      <w:r>
        <w:separator/>
      </w:r>
    </w:p>
  </w:endnote>
  <w:endnote w:type="continuationSeparator" w:id="0">
    <w:p w14:paraId="60A4514C" w14:textId="77777777" w:rsidR="00BA4A2F" w:rsidRDefault="00BA4A2F" w:rsidP="005D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646739B3" w14:textId="77777777" w:rsidR="001D0E4F" w:rsidRDefault="00BD4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1D68AF" w14:textId="77777777" w:rsidR="001D0E4F" w:rsidRDefault="00BA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12DA" w14:textId="77777777" w:rsidR="00BA4A2F" w:rsidRDefault="00BA4A2F" w:rsidP="005D2495">
      <w:pPr>
        <w:spacing w:after="0" w:line="240" w:lineRule="auto"/>
      </w:pPr>
      <w:r>
        <w:separator/>
      </w:r>
    </w:p>
  </w:footnote>
  <w:footnote w:type="continuationSeparator" w:id="0">
    <w:p w14:paraId="2DBBD3CD" w14:textId="77777777" w:rsidR="00BA4A2F" w:rsidRDefault="00BA4A2F" w:rsidP="005D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74C3" w14:textId="3292B4E4" w:rsidR="00834485" w:rsidRDefault="00BD4049">
    <w:pPr>
      <w:pStyle w:val="Header"/>
    </w:pPr>
    <w:r>
      <w:t>Unapproved</w:t>
    </w:r>
    <w:r>
      <w:tab/>
    </w:r>
    <w:r>
      <w:tab/>
    </w:r>
    <w:r w:rsidR="00850165">
      <w:t>September 23</w:t>
    </w:r>
    <w:r>
      <w:t>, 2021</w:t>
    </w:r>
  </w:p>
  <w:p w14:paraId="1CBE235A" w14:textId="77777777" w:rsidR="001D0E4F" w:rsidRDefault="00BA4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31DD"/>
    <w:multiLevelType w:val="multilevel"/>
    <w:tmpl w:val="6928BC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41800FFA"/>
    <w:multiLevelType w:val="multilevel"/>
    <w:tmpl w:val="3DE8444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5C487466"/>
    <w:multiLevelType w:val="multilevel"/>
    <w:tmpl w:val="5966EEF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B5"/>
    <w:rsid w:val="00386A2A"/>
    <w:rsid w:val="004336D8"/>
    <w:rsid w:val="0048501F"/>
    <w:rsid w:val="005A13ED"/>
    <w:rsid w:val="005D2495"/>
    <w:rsid w:val="00850165"/>
    <w:rsid w:val="009D24B5"/>
    <w:rsid w:val="00A2712E"/>
    <w:rsid w:val="00BA4A2F"/>
    <w:rsid w:val="00BD4049"/>
    <w:rsid w:val="00D113B4"/>
    <w:rsid w:val="00ED6A67"/>
    <w:rsid w:val="00EE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F126C"/>
  <w15:chartTrackingRefBased/>
  <w15:docId w15:val="{9B6C8806-05B5-4665-8682-77F6F49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24B5"/>
    <w:pPr>
      <w:tabs>
        <w:tab w:val="center" w:pos="4680"/>
        <w:tab w:val="right" w:pos="9360"/>
      </w:tabs>
      <w:spacing w:after="0" w:line="240" w:lineRule="auto"/>
    </w:pPr>
  </w:style>
  <w:style w:type="character" w:customStyle="1" w:styleId="HeaderChar">
    <w:name w:val="Header Char"/>
    <w:basedOn w:val="DefaultParagraphFont"/>
    <w:link w:val="Header"/>
    <w:rsid w:val="009D24B5"/>
  </w:style>
  <w:style w:type="paragraph" w:styleId="Footer">
    <w:name w:val="footer"/>
    <w:basedOn w:val="Normal"/>
    <w:link w:val="FooterChar"/>
    <w:uiPriority w:val="99"/>
    <w:unhideWhenUsed/>
    <w:rsid w:val="009D2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Mary Fletcher</cp:lastModifiedBy>
  <cp:revision>5</cp:revision>
  <dcterms:created xsi:type="dcterms:W3CDTF">2021-09-24T01:16:00Z</dcterms:created>
  <dcterms:modified xsi:type="dcterms:W3CDTF">2021-09-24T01:40:00Z</dcterms:modified>
</cp:coreProperties>
</file>