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bidi w:val="0"/>
        <w:spacing w:before="156"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[APPLICANT] __________</w:t>
      </w:r>
      <w:r>
        <w:rPr>
          <w:b/>
          <w:bCs/>
          <w:sz w:val="22"/>
          <w:szCs w:val="22"/>
        </w:rPr>
        <w:t>USE</w:t>
      </w:r>
      <w:r>
        <w:rPr>
          <w:b/>
          <w:bCs/>
          <w:sz w:val="22"/>
          <w:szCs w:val="22"/>
        </w:rPr>
        <w:t xml:space="preserve">  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>(or)</w:t>
      </w:r>
      <w:r>
        <w:rPr>
          <w:b/>
          <w:bCs/>
          <w:sz w:val="22"/>
          <w:szCs w:val="22"/>
        </w:rPr>
        <w:t xml:space="preserve">  AREA VARIANCE </w:t>
      </w:r>
      <w:r>
        <w:rPr>
          <w:b/>
          <w:bCs/>
          <w:sz w:val="22"/>
          <w:szCs w:val="22"/>
        </w:rPr>
        <w:t>DETERMINATION</w:t>
      </w:r>
    </w:p>
    <w:p>
      <w:pPr>
        <w:pStyle w:val="Header"/>
        <w:bidi w:val="0"/>
        <w:spacing w:before="156" w:after="0"/>
        <w:rPr>
          <w:sz w:val="22"/>
          <w:szCs w:val="22"/>
        </w:rPr>
      </w:pPr>
      <w:r>
        <w:rPr>
          <w:sz w:val="22"/>
          <w:szCs w:val="22"/>
        </w:rPr>
        <w:t xml:space="preserve">[board member]______________ moved, seconded by [board member]______________, that the </w:t>
      </w:r>
      <w:r>
        <w:rPr>
          <w:sz w:val="22"/>
          <w:szCs w:val="22"/>
        </w:rPr>
        <w:t xml:space="preserve">use 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>(or)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rea </w:t>
      </w:r>
      <w:r>
        <w:rPr>
          <w:sz w:val="22"/>
          <w:szCs w:val="22"/>
        </w:rPr>
        <w:t>v</w:t>
      </w:r>
      <w:r>
        <w:rPr>
          <w:sz w:val="22"/>
          <w:szCs w:val="22"/>
        </w:rPr>
        <w:t>ariance requested by [applicant]__________ [grab from agenda?], b</w:t>
      </w:r>
      <w:r>
        <w:rPr>
          <w:b w:val="false"/>
          <w:bCs w:val="false"/>
          <w:sz w:val="22"/>
          <w:szCs w:val="22"/>
        </w:rPr>
        <w:t xml:space="preserve">e approved 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>(or)</w:t>
      </w:r>
      <w:r>
        <w:rPr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d</w:t>
      </w:r>
      <w:r>
        <w:rPr>
          <w:b w:val="false"/>
          <w:bCs w:val="false"/>
          <w:sz w:val="22"/>
          <w:szCs w:val="22"/>
        </w:rPr>
        <w:t>enied</w:t>
      </w:r>
      <w:r>
        <w:rPr>
          <w:sz w:val="22"/>
          <w:szCs w:val="22"/>
        </w:rPr>
        <w:t xml:space="preserve"> based on the following findings of fact and conclusions of law:</w:t>
      </w:r>
    </w:p>
    <w:p>
      <w:pPr>
        <w:pStyle w:val="Normal"/>
        <w:bidi w:val="0"/>
        <w:spacing w:before="156" w:after="0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FINDINGS OF FACT</w:t>
      </w:r>
    </w:p>
    <w:p>
      <w:pPr>
        <w:pStyle w:val="Normal"/>
        <w:numPr>
          <w:ilvl w:val="0"/>
          <w:numId w:val="1"/>
        </w:numPr>
        <w:bidi w:val="0"/>
        <w:spacing w:before="156" w:after="0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>[not exact, add/remove as fits the situation at hand]</w:t>
      </w:r>
    </w:p>
    <w:p>
      <w:pPr>
        <w:pStyle w:val="Normal"/>
        <w:numPr>
          <w:ilvl w:val="0"/>
          <w:numId w:val="1"/>
        </w:numPr>
        <w:bidi w:val="0"/>
        <w:spacing w:before="156" w:after="0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>[</w:t>
      </w:r>
      <w:r>
        <w:rPr>
          <w:b w:val="false"/>
          <w:bCs w:val="false"/>
          <w:sz w:val="22"/>
          <w:szCs w:val="22"/>
          <w:u w:val="none"/>
        </w:rPr>
        <w:t>applicant name</w:t>
      </w:r>
      <w:r>
        <w:rPr>
          <w:b w:val="false"/>
          <w:bCs w:val="false"/>
          <w:sz w:val="22"/>
          <w:szCs w:val="22"/>
          <w:u w:val="none"/>
        </w:rPr>
        <w:t>]___________</w:t>
      </w:r>
      <w:r>
        <w:rPr>
          <w:rFonts w:cs="Times New Roman"/>
          <w:b w:val="false"/>
          <w:bCs w:val="false"/>
          <w:sz w:val="22"/>
          <w:szCs w:val="22"/>
          <w:u w:val="none"/>
        </w:rPr>
        <w:t>, the property owner</w:t>
      </w:r>
      <w:r>
        <w:rPr>
          <w:rFonts w:cs="Times New Roman"/>
          <w:b w:val="false"/>
          <w:bCs w:val="false"/>
          <w:sz w:val="22"/>
          <w:szCs w:val="22"/>
          <w:u w:val="none"/>
        </w:rPr>
        <w:t xml:space="preserve"> appeared before the Zoning Board of Appeals at the public hearing on </w:t>
      </w:r>
      <w:r>
        <w:rPr>
          <w:rFonts w:cs="Times New Roman"/>
          <w:b w:val="false"/>
          <w:bCs w:val="false"/>
          <w:sz w:val="22"/>
          <w:szCs w:val="22"/>
          <w:u w:val="none"/>
        </w:rPr>
        <w:t>[meeting date]___________</w:t>
      </w:r>
    </w:p>
    <w:p>
      <w:pPr>
        <w:pStyle w:val="Normal"/>
        <w:numPr>
          <w:ilvl w:val="0"/>
          <w:numId w:val="1"/>
        </w:numPr>
        <w:bidi w:val="0"/>
        <w:spacing w:before="156" w:after="0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>[property owner, if not same as appeared]</w:t>
      </w:r>
    </w:p>
    <w:p>
      <w:pPr>
        <w:pStyle w:val="Normal"/>
        <w:numPr>
          <w:ilvl w:val="0"/>
          <w:numId w:val="1"/>
        </w:numPr>
        <w:bidi w:val="0"/>
        <w:spacing w:before="156" w:after="0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 xml:space="preserve">[relevant history/appearance of site] </w:t>
      </w:r>
      <w:r>
        <w:rPr>
          <w:b w:val="false"/>
          <w:bCs w:val="false"/>
          <w:sz w:val="22"/>
          <w:szCs w:val="22"/>
          <w:u w:val="none"/>
        </w:rPr>
        <w:t>is it preexisting nonconforming?</w:t>
      </w:r>
    </w:p>
    <w:p>
      <w:pPr>
        <w:pStyle w:val="Normal"/>
        <w:numPr>
          <w:ilvl w:val="0"/>
          <w:numId w:val="1"/>
        </w:numPr>
        <w:bidi w:val="0"/>
        <w:spacing w:before="156" w:after="0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 xml:space="preserve">[what has been requested </w:t>
      </w:r>
      <w:r>
        <w:rPr>
          <w:b w:val="false"/>
          <w:bCs w:val="false"/>
          <w:sz w:val="22"/>
          <w:szCs w:val="22"/>
          <w:u w:val="none"/>
        </w:rPr>
        <w:t>(including code reference? ie Section 260-??? of the Mendon Zoning Code says ???)</w:t>
      </w:r>
      <w:r>
        <w:rPr>
          <w:b w:val="false"/>
          <w:bCs w:val="false"/>
          <w:sz w:val="22"/>
          <w:szCs w:val="22"/>
          <w:u w:val="none"/>
        </w:rPr>
        <w:t>]</w:t>
      </w:r>
    </w:p>
    <w:p>
      <w:pPr>
        <w:pStyle w:val="Normal"/>
        <w:numPr>
          <w:ilvl w:val="0"/>
          <w:numId w:val="1"/>
        </w:numPr>
        <w:bidi w:val="0"/>
        <w:spacing w:before="156" w:after="0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>[why it should/shouldn't be done]</w:t>
      </w:r>
    </w:p>
    <w:p>
      <w:pPr>
        <w:pStyle w:val="Normal"/>
        <w:numPr>
          <w:ilvl w:val="0"/>
          <w:numId w:val="1"/>
        </w:numPr>
        <w:bidi w:val="0"/>
        <w:spacing w:before="156" w:after="0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>[environmental impact (</w:t>
      </w:r>
      <w:r>
        <w:rPr>
          <w:b w:val="false"/>
          <w:bCs w:val="false"/>
          <w:sz w:val="22"/>
          <w:szCs w:val="22"/>
          <w:u w:val="none"/>
        </w:rPr>
        <w:t xml:space="preserve">blocked views, </w:t>
      </w:r>
      <w:r>
        <w:rPr>
          <w:b w:val="false"/>
          <w:bCs w:val="false"/>
          <w:sz w:val="22"/>
          <w:szCs w:val="22"/>
          <w:u w:val="none"/>
        </w:rPr>
        <w:t>drainage/</w:t>
      </w:r>
      <w:r>
        <w:rPr>
          <w:b w:val="false"/>
          <w:bCs w:val="false"/>
          <w:sz w:val="22"/>
          <w:szCs w:val="22"/>
          <w:u w:val="none"/>
        </w:rPr>
        <w:t>wetlands</w:t>
      </w:r>
      <w:r>
        <w:rPr>
          <w:b w:val="false"/>
          <w:bCs w:val="false"/>
          <w:sz w:val="22"/>
          <w:szCs w:val="22"/>
          <w:u w:val="none"/>
        </w:rPr>
        <w:t xml:space="preserve">, sewer, </w:t>
      </w:r>
      <w:r>
        <w:rPr>
          <w:b w:val="false"/>
          <w:bCs w:val="false"/>
          <w:sz w:val="22"/>
          <w:szCs w:val="22"/>
          <w:u w:val="none"/>
        </w:rPr>
        <w:t xml:space="preserve">parking shortage, </w:t>
      </w:r>
      <w:r>
        <w:rPr>
          <w:b w:val="false"/>
          <w:bCs w:val="false"/>
          <w:sz w:val="22"/>
          <w:szCs w:val="22"/>
          <w:u w:val="none"/>
        </w:rPr>
        <w:t>lighting, etc)]</w:t>
      </w:r>
    </w:p>
    <w:p>
      <w:pPr>
        <w:pStyle w:val="Normal"/>
        <w:numPr>
          <w:ilvl w:val="0"/>
          <w:numId w:val="1"/>
        </w:numPr>
        <w:bidi w:val="0"/>
        <w:spacing w:before="156" w:after="0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>[any resulting impact on code]</w:t>
      </w:r>
    </w:p>
    <w:p>
      <w:pPr>
        <w:pStyle w:val="Normal"/>
        <w:numPr>
          <w:ilvl w:val="0"/>
          <w:numId w:val="1"/>
        </w:numPr>
        <w:bidi w:val="0"/>
        <w:spacing w:before="156" w:after="0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>[</w:t>
      </w:r>
      <w:r>
        <w:rPr>
          <w:b w:val="false"/>
          <w:bCs w:val="false"/>
          <w:sz w:val="22"/>
          <w:szCs w:val="22"/>
          <w:u w:val="none"/>
        </w:rPr>
        <w:t>include facts to support conclusions below</w:t>
      </w:r>
      <w:r>
        <w:rPr>
          <w:b w:val="false"/>
          <w:bCs w:val="false"/>
          <w:sz w:val="22"/>
          <w:szCs w:val="22"/>
          <w:u w:val="none"/>
        </w:rPr>
        <w:t>]</w:t>
      </w:r>
    </w:p>
    <w:p>
      <w:pPr>
        <w:pStyle w:val="Normal"/>
        <w:numPr>
          <w:ilvl w:val="0"/>
          <w:numId w:val="1"/>
        </w:numPr>
        <w:bidi w:val="0"/>
        <w:spacing w:before="156" w:after="0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>N</w:t>
      </w:r>
      <w:r>
        <w:rPr>
          <w:b w:val="false"/>
          <w:bCs w:val="false"/>
          <w:sz w:val="22"/>
          <w:szCs w:val="22"/>
          <w:u w:val="none"/>
        </w:rPr>
        <w:t xml:space="preserve">o members of the public commented during the public hearing.  </w:t>
      </w:r>
      <w:r>
        <w:rPr>
          <w:b w:val="false"/>
          <w:bCs w:val="false"/>
          <w:sz w:val="22"/>
          <w:szCs w:val="22"/>
          <w:u w:val="none"/>
        </w:rPr>
        <w:t xml:space="preserve">     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>(or)</w:t>
      </w:r>
    </w:p>
    <w:p>
      <w:pPr>
        <w:pStyle w:val="Normal"/>
        <w:numPr>
          <w:ilvl w:val="0"/>
          <w:numId w:val="0"/>
        </w:numPr>
        <w:bidi w:val="0"/>
        <w:spacing w:before="156" w:after="0"/>
        <w:ind w:left="720" w:hanging="0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>Members of the public were given the opportunity to comment</w:t>
      </w:r>
      <w:r>
        <w:rPr>
          <w:b w:val="false"/>
          <w:bCs w:val="false"/>
          <w:sz w:val="22"/>
          <w:szCs w:val="22"/>
          <w:u w:val="none"/>
        </w:rPr>
        <w:t xml:space="preserve"> during the public hearing.</w:t>
      </w:r>
    </w:p>
    <w:p>
      <w:pPr>
        <w:pStyle w:val="Normal"/>
        <w:numPr>
          <w:ilvl w:val="0"/>
          <w:numId w:val="1"/>
        </w:numPr>
        <w:bidi w:val="0"/>
        <w:spacing w:before="156" w:after="0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>This application is exempt from County Planning Board review under General Municipal Law 239-m pursuant to an agreement dated January 24, 1994 between the County and the Town which exempts matters set forth therein from further County review.</w:t>
      </w:r>
      <w:r>
        <w:rPr>
          <w:b w:val="false"/>
          <w:bCs w:val="false"/>
          <w:sz w:val="22"/>
          <w:szCs w:val="22"/>
          <w:u w:val="none"/>
        </w:rPr>
        <w:t xml:space="preserve">  </w:t>
      </w:r>
      <w:r>
        <w:rPr>
          <w:b w:val="false"/>
          <w:bCs w:val="false"/>
          <w:sz w:val="22"/>
          <w:szCs w:val="22"/>
          <w:u w:val="none"/>
        </w:rPr>
        <w:t xml:space="preserve">     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>(or)</w:t>
      </w:r>
    </w:p>
    <w:p>
      <w:pPr>
        <w:pStyle w:val="Normal"/>
        <w:numPr>
          <w:ilvl w:val="0"/>
          <w:numId w:val="0"/>
        </w:numPr>
        <w:bidi w:val="0"/>
        <w:spacing w:before="156" w:after="0"/>
        <w:ind w:left="720" w:hanging="0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 xml:space="preserve">This application was sent to the County Planning Board for review under General Municipal Law 239-m and the County returned the following comments: </w:t>
      </w:r>
      <w:r>
        <w:rPr>
          <w:b/>
          <w:bCs/>
          <w:i/>
          <w:iCs/>
          <w:sz w:val="22"/>
          <w:szCs w:val="22"/>
          <w:u w:val="none"/>
        </w:rPr>
        <w:t>[reference any comments, including whether any County action would require a supermajority of the ZBA]</w:t>
      </w:r>
    </w:p>
    <w:p>
      <w:pPr>
        <w:pStyle w:val="Normal"/>
        <w:bidi w:val="0"/>
        <w:spacing w:before="156" w:after="0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CONCLUSIONS OF LAW</w:t>
      </w:r>
      <w:r>
        <w:rPr>
          <w:b w:val="false"/>
          <w:bCs w:val="false"/>
          <w:sz w:val="22"/>
          <w:szCs w:val="22"/>
          <w:u w:val="none"/>
        </w:rPr>
        <w:t xml:space="preserve">      </w:t>
      </w:r>
      <w:r>
        <w:rPr>
          <w:b/>
          <w:bCs/>
          <w:i/>
          <w:iCs/>
          <w:sz w:val="22"/>
          <w:szCs w:val="22"/>
          <w:u w:val="single"/>
        </w:rPr>
        <w:t>[</w:t>
      </w:r>
      <w:r>
        <w:rPr>
          <w:b/>
          <w:bCs/>
          <w:i/>
          <w:iCs/>
          <w:sz w:val="22"/>
          <w:szCs w:val="22"/>
          <w:u w:val="single"/>
        </w:rPr>
        <w:t>firs</w:t>
      </w:r>
      <w:r>
        <w:rPr>
          <w:b/>
          <w:bCs/>
          <w:i/>
          <w:iCs/>
          <w:sz w:val="22"/>
          <w:szCs w:val="22"/>
          <w:u w:val="single"/>
        </w:rPr>
        <w:t xml:space="preserve">t </w:t>
      </w:r>
      <w:r>
        <w:rPr>
          <w:b/>
          <w:bCs/>
          <w:i/>
          <w:iCs/>
          <w:sz w:val="22"/>
          <w:szCs w:val="22"/>
          <w:u w:val="single"/>
        </w:rPr>
        <w:t xml:space="preserve">5 questions for AREA, </w:t>
      </w:r>
      <w:r>
        <w:rPr>
          <w:b/>
          <w:bCs/>
          <w:i/>
          <w:iCs/>
          <w:sz w:val="22"/>
          <w:szCs w:val="22"/>
          <w:u w:val="single"/>
        </w:rPr>
        <w:t>last</w:t>
      </w:r>
      <w:r>
        <w:rPr>
          <w:b/>
          <w:bCs/>
          <w:i/>
          <w:iCs/>
          <w:sz w:val="22"/>
          <w:szCs w:val="22"/>
          <w:u w:val="single"/>
        </w:rPr>
        <w:t xml:space="preserve"> </w:t>
      </w:r>
      <w:r>
        <w:rPr>
          <w:b/>
          <w:bCs/>
          <w:i/>
          <w:iCs/>
          <w:sz w:val="22"/>
          <w:szCs w:val="22"/>
          <w:u w:val="single"/>
        </w:rPr>
        <w:t>4 questions for USE]</w:t>
      </w:r>
    </w:p>
    <w:p>
      <w:pPr>
        <w:pStyle w:val="Normal"/>
        <w:numPr>
          <w:ilvl w:val="0"/>
          <w:numId w:val="2"/>
        </w:numPr>
        <w:bidi w:val="0"/>
        <w:spacing w:before="156" w:after="0"/>
        <w:rPr>
          <w:b w:val="false"/>
          <w:b w:val="false"/>
          <w:bCs w:val="false"/>
          <w:sz w:val="22"/>
          <w:szCs w:val="22"/>
          <w:u w:val="none"/>
        </w:rPr>
      </w:pPr>
      <w:r>
        <w:rPr>
          <w:b/>
          <w:bCs/>
          <w:i/>
          <w:iCs/>
          <w:sz w:val="22"/>
          <w:szCs w:val="22"/>
          <w:highlight w:val="lightGray"/>
          <w:u w:val="single"/>
        </w:rPr>
        <w:t>[Area]</w:t>
      </w:r>
      <w:r>
        <w:rPr>
          <w:b w:val="false"/>
          <w:bCs w:val="false"/>
          <w:sz w:val="22"/>
          <w:szCs w:val="22"/>
          <w:u w:val="none"/>
        </w:rPr>
        <w:t xml:space="preserve"> The requested benefit can</w:t>
      </w:r>
      <w:r>
        <w:rPr>
          <w:b/>
          <w:bCs/>
          <w:sz w:val="22"/>
          <w:szCs w:val="22"/>
          <w:u w:val="none"/>
        </w:rPr>
        <w:t>not</w:t>
      </w:r>
      <w:r>
        <w:rPr>
          <w:b w:val="false"/>
          <w:bCs w:val="false"/>
          <w:sz w:val="22"/>
          <w:szCs w:val="22"/>
          <w:u w:val="none"/>
        </w:rPr>
        <w:t xml:space="preserve"> be achieved by other feasible means.</w:t>
      </w:r>
      <w:r>
        <w:rPr>
          <w:b w:val="false"/>
          <w:bCs w:val="false"/>
          <w:i w:val="false"/>
          <w:iCs w:val="false"/>
          <w:sz w:val="22"/>
          <w:szCs w:val="22"/>
          <w:u w:val="none"/>
        </w:rPr>
        <w:t xml:space="preserve">  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>[reasons?]</w:t>
      </w:r>
      <w:r>
        <w:rPr>
          <w:b w:val="false"/>
          <w:bCs w:val="false"/>
          <w:sz w:val="22"/>
          <w:szCs w:val="22"/>
          <w:u w:val="none"/>
        </w:rPr>
        <w:t xml:space="preserve">      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>(or)</w:t>
      </w:r>
    </w:p>
    <w:p>
      <w:pPr>
        <w:pStyle w:val="Normal"/>
        <w:numPr>
          <w:ilvl w:val="0"/>
          <w:numId w:val="0"/>
        </w:numPr>
        <w:bidi w:val="0"/>
        <w:spacing w:before="156" w:after="0"/>
        <w:ind w:left="720" w:hanging="0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 xml:space="preserve">The requested benefit </w:t>
      </w:r>
      <w:r>
        <w:rPr>
          <w:b/>
          <w:bCs/>
          <w:sz w:val="22"/>
          <w:szCs w:val="22"/>
          <w:u w:val="none"/>
        </w:rPr>
        <w:t>can</w:t>
      </w:r>
      <w:r>
        <w:rPr>
          <w:b w:val="false"/>
          <w:bCs w:val="false"/>
          <w:sz w:val="22"/>
          <w:szCs w:val="22"/>
          <w:u w:val="none"/>
        </w:rPr>
        <w:t xml:space="preserve"> be achieved by other feasible means. </w:t>
      </w:r>
      <w:r>
        <w:rPr>
          <w:b w:val="false"/>
          <w:bCs w:val="false"/>
          <w:i w:val="false"/>
          <w:iCs w:val="false"/>
          <w:sz w:val="22"/>
          <w:szCs w:val="22"/>
          <w:u w:val="none"/>
        </w:rPr>
        <w:t xml:space="preserve">  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>[reasons?]</w:t>
      </w:r>
    </w:p>
    <w:p>
      <w:pPr>
        <w:pStyle w:val="Normal"/>
        <w:numPr>
          <w:ilvl w:val="0"/>
          <w:numId w:val="2"/>
        </w:numPr>
        <w:bidi w:val="0"/>
        <w:spacing w:before="156" w:after="0"/>
        <w:rPr>
          <w:b w:val="false"/>
          <w:b w:val="false"/>
          <w:bCs w:val="false"/>
          <w:sz w:val="22"/>
          <w:szCs w:val="22"/>
          <w:u w:val="none"/>
        </w:rPr>
      </w:pPr>
      <w:r>
        <w:rPr>
          <w:b/>
          <w:bCs/>
          <w:i/>
          <w:iCs/>
          <w:sz w:val="22"/>
          <w:szCs w:val="22"/>
          <w:highlight w:val="lightGray"/>
          <w:u w:val="single"/>
        </w:rPr>
        <w:t>[Area]</w:t>
      </w:r>
      <w:r>
        <w:rPr>
          <w:b w:val="false"/>
          <w:bCs w:val="false"/>
          <w:sz w:val="22"/>
          <w:szCs w:val="22"/>
          <w:u w:val="none"/>
        </w:rPr>
        <w:t xml:space="preserve"> The request is </w:t>
      </w:r>
      <w:r>
        <w:rPr>
          <w:b/>
          <w:bCs/>
          <w:sz w:val="22"/>
          <w:szCs w:val="22"/>
          <w:u w:val="none"/>
        </w:rPr>
        <w:t>not</w:t>
      </w:r>
      <w:r>
        <w:rPr>
          <w:b w:val="false"/>
          <w:bCs w:val="false"/>
          <w:sz w:val="22"/>
          <w:szCs w:val="22"/>
          <w:u w:val="none"/>
        </w:rPr>
        <w:t xml:space="preserve"> </w:t>
      </w:r>
      <w:r>
        <w:rPr>
          <w:b w:val="false"/>
          <w:bCs w:val="false"/>
          <w:sz w:val="22"/>
          <w:szCs w:val="22"/>
          <w:u w:val="none"/>
        </w:rPr>
        <w:t xml:space="preserve">substantial.   </w:t>
      </w:r>
      <w:r>
        <w:rPr>
          <w:b w:val="false"/>
          <w:bCs w:val="false"/>
          <w:i w:val="false"/>
          <w:iCs w:val="false"/>
          <w:sz w:val="22"/>
          <w:szCs w:val="22"/>
          <w:u w:val="none"/>
        </w:rPr>
        <w:t xml:space="preserve">  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>[reasons?]</w:t>
      </w:r>
      <w:r>
        <w:rPr>
          <w:b w:val="false"/>
          <w:bCs w:val="false"/>
          <w:sz w:val="22"/>
          <w:szCs w:val="22"/>
          <w:u w:val="none"/>
        </w:rPr>
        <w:t xml:space="preserve">  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>(or)</w:t>
      </w:r>
    </w:p>
    <w:p>
      <w:pPr>
        <w:pStyle w:val="Normal"/>
        <w:numPr>
          <w:ilvl w:val="0"/>
          <w:numId w:val="0"/>
        </w:numPr>
        <w:bidi w:val="0"/>
        <w:spacing w:before="156" w:after="0"/>
        <w:ind w:left="720" w:hanging="0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 xml:space="preserve">The request </w:t>
      </w:r>
      <w:r>
        <w:rPr>
          <w:b/>
          <w:bCs/>
          <w:sz w:val="22"/>
          <w:szCs w:val="22"/>
          <w:u w:val="none"/>
        </w:rPr>
        <w:t>is</w:t>
      </w:r>
      <w:r>
        <w:rPr>
          <w:b w:val="false"/>
          <w:bCs w:val="false"/>
          <w:sz w:val="22"/>
          <w:szCs w:val="22"/>
          <w:u w:val="none"/>
        </w:rPr>
        <w:t xml:space="preserve"> substantial</w:t>
      </w:r>
      <w:r>
        <w:rPr>
          <w:b w:val="false"/>
          <w:bCs w:val="false"/>
          <w:sz w:val="22"/>
          <w:szCs w:val="22"/>
          <w:u w:val="none"/>
        </w:rPr>
        <w:t xml:space="preserve">. </w:t>
      </w:r>
      <w:r>
        <w:rPr>
          <w:b w:val="false"/>
          <w:bCs w:val="false"/>
          <w:i w:val="false"/>
          <w:iCs w:val="false"/>
          <w:sz w:val="22"/>
          <w:szCs w:val="22"/>
          <w:u w:val="none"/>
        </w:rPr>
        <w:t xml:space="preserve">  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>[reasons?]</w:t>
      </w:r>
    </w:p>
    <w:p>
      <w:pPr>
        <w:pStyle w:val="Normal"/>
        <w:numPr>
          <w:ilvl w:val="0"/>
          <w:numId w:val="2"/>
        </w:numPr>
        <w:bidi w:val="0"/>
        <w:spacing w:before="156" w:after="0"/>
        <w:rPr>
          <w:b w:val="false"/>
          <w:b w:val="false"/>
          <w:bCs w:val="false"/>
          <w:sz w:val="22"/>
          <w:szCs w:val="22"/>
          <w:u w:val="none"/>
        </w:rPr>
      </w:pPr>
      <w:r>
        <w:rPr>
          <w:b/>
          <w:bCs/>
          <w:i/>
          <w:iCs/>
          <w:sz w:val="22"/>
          <w:szCs w:val="22"/>
          <w:highlight w:val="lightGray"/>
          <w:u w:val="single"/>
        </w:rPr>
        <w:t>[Area]</w:t>
      </w:r>
      <w:r>
        <w:rPr>
          <w:b w:val="false"/>
          <w:bCs w:val="false"/>
          <w:sz w:val="22"/>
          <w:szCs w:val="22"/>
          <w:u w:val="none"/>
        </w:rPr>
        <w:t xml:space="preserve"> Upon review of Short Environmental Assessment Form (617.20 Appendix B), the board</w:t>
      </w:r>
    </w:p>
    <w:p>
      <w:pPr>
        <w:pStyle w:val="Normal"/>
        <w:numPr>
          <w:ilvl w:val="0"/>
          <w:numId w:val="0"/>
        </w:numPr>
        <w:bidi w:val="0"/>
        <w:spacing w:before="156" w:after="0"/>
        <w:ind w:left="720" w:hanging="0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 xml:space="preserve"> </w:t>
      </w:r>
      <w:r>
        <w:rPr>
          <w:b w:val="false"/>
          <w:bCs w:val="false"/>
          <w:sz w:val="22"/>
          <w:szCs w:val="22"/>
          <w:u w:val="none"/>
        </w:rPr>
        <w:t xml:space="preserve">finds the request will </w:t>
      </w:r>
      <w:r>
        <w:rPr>
          <w:b/>
          <w:bCs/>
          <w:sz w:val="22"/>
          <w:szCs w:val="22"/>
          <w:u w:val="none"/>
        </w:rPr>
        <w:t>not</w:t>
      </w:r>
      <w:r>
        <w:rPr>
          <w:b w:val="false"/>
          <w:bCs w:val="false"/>
          <w:sz w:val="22"/>
          <w:szCs w:val="22"/>
          <w:u w:val="none"/>
        </w:rPr>
        <w:t xml:space="preserve"> have any adverse physical or environmental effects.   </w:t>
      </w:r>
      <w:r>
        <w:rPr>
          <w:b w:val="false"/>
          <w:bCs w:val="false"/>
          <w:i w:val="false"/>
          <w:iCs w:val="false"/>
          <w:sz w:val="22"/>
          <w:szCs w:val="22"/>
          <w:u w:val="none"/>
        </w:rPr>
        <w:t xml:space="preserve">  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>[reasons?]</w:t>
      </w:r>
      <w:r>
        <w:rPr>
          <w:b w:val="false"/>
          <w:bCs w:val="false"/>
          <w:sz w:val="22"/>
          <w:szCs w:val="22"/>
          <w:u w:val="none"/>
        </w:rPr>
        <w:t xml:space="preserve">   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>(or)</w:t>
      </w:r>
    </w:p>
    <w:p>
      <w:pPr>
        <w:pStyle w:val="Normal"/>
        <w:numPr>
          <w:ilvl w:val="0"/>
          <w:numId w:val="0"/>
        </w:numPr>
        <w:bidi w:val="0"/>
        <w:spacing w:before="156" w:after="0"/>
        <w:ind w:left="720" w:hanging="0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 xml:space="preserve"> </w:t>
      </w:r>
      <w:r>
        <w:rPr>
          <w:b w:val="false"/>
          <w:bCs w:val="false"/>
          <w:sz w:val="22"/>
          <w:szCs w:val="22"/>
          <w:u w:val="none"/>
        </w:rPr>
        <w:t xml:space="preserve">finds the request </w:t>
      </w:r>
      <w:r>
        <w:rPr>
          <w:b/>
          <w:bCs/>
          <w:sz w:val="22"/>
          <w:szCs w:val="22"/>
          <w:u w:val="none"/>
        </w:rPr>
        <w:t>will</w:t>
      </w:r>
      <w:r>
        <w:rPr>
          <w:b w:val="false"/>
          <w:bCs w:val="false"/>
          <w:sz w:val="22"/>
          <w:szCs w:val="22"/>
          <w:u w:val="none"/>
        </w:rPr>
        <w:t xml:space="preserve"> have adverse physical or environmental effects.</w:t>
      </w:r>
      <w:r>
        <w:rPr>
          <w:b w:val="false"/>
          <w:bCs w:val="false"/>
          <w:i w:val="false"/>
          <w:iCs w:val="false"/>
          <w:sz w:val="22"/>
          <w:szCs w:val="22"/>
          <w:u w:val="none"/>
        </w:rPr>
        <w:t xml:space="preserve">  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>[reasons?]</w:t>
      </w:r>
    </w:p>
    <w:p>
      <w:pPr>
        <w:pStyle w:val="Normal"/>
        <w:numPr>
          <w:ilvl w:val="0"/>
          <w:numId w:val="2"/>
        </w:numPr>
        <w:bidi w:val="0"/>
        <w:spacing w:before="156" w:after="0"/>
        <w:rPr>
          <w:b w:val="false"/>
          <w:b w:val="false"/>
          <w:bCs w:val="false"/>
          <w:sz w:val="22"/>
          <w:szCs w:val="22"/>
          <w:u w:val="none"/>
        </w:rPr>
      </w:pPr>
      <w:r>
        <w:rPr>
          <w:b/>
          <w:bCs/>
          <w:i/>
          <w:iCs/>
          <w:sz w:val="22"/>
          <w:szCs w:val="22"/>
          <w:highlight w:val="lightGray"/>
          <w:u w:val="single"/>
        </w:rPr>
        <w:t>[Both]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 xml:space="preserve">(expected change in 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>A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>rea)</w:t>
      </w:r>
      <w:r>
        <w:rPr>
          <w:b w:val="false"/>
          <w:bCs w:val="false"/>
          <w:sz w:val="22"/>
          <w:szCs w:val="22"/>
          <w:u w:val="none"/>
        </w:rPr>
        <w:t xml:space="preserve"> The request will </w:t>
      </w:r>
      <w:r>
        <w:rPr>
          <w:b/>
          <w:bCs/>
          <w:sz w:val="22"/>
          <w:szCs w:val="22"/>
          <w:u w:val="none"/>
        </w:rPr>
        <w:t>not</w:t>
      </w:r>
      <w:r>
        <w:rPr>
          <w:b w:val="false"/>
          <w:bCs w:val="false"/>
          <w:sz w:val="22"/>
          <w:szCs w:val="22"/>
          <w:u w:val="none"/>
        </w:rPr>
        <w:t xml:space="preserve"> have an undesirable change in the neighborhood.</w:t>
      </w:r>
      <w:r>
        <w:rPr>
          <w:b w:val="false"/>
          <w:bCs w:val="false"/>
          <w:i w:val="false"/>
          <w:iCs w:val="false"/>
          <w:sz w:val="22"/>
          <w:szCs w:val="22"/>
          <w:u w:val="none"/>
        </w:rPr>
        <w:t xml:space="preserve">  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>[reasons?]</w:t>
      </w:r>
      <w:r>
        <w:rPr>
          <w:b w:val="false"/>
          <w:bCs w:val="false"/>
          <w:sz w:val="22"/>
          <w:szCs w:val="22"/>
          <w:u w:val="none"/>
        </w:rPr>
        <w:t xml:space="preserve">      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>(or)</w:t>
      </w:r>
    </w:p>
    <w:p>
      <w:pPr>
        <w:pStyle w:val="Normal"/>
        <w:numPr>
          <w:ilvl w:val="0"/>
          <w:numId w:val="0"/>
        </w:numPr>
        <w:bidi w:val="0"/>
        <w:spacing w:before="156" w:after="0"/>
        <w:ind w:left="720" w:hanging="0"/>
        <w:rPr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b w:val="false"/>
          <w:bCs w:val="false"/>
          <w:i w:val="false"/>
          <w:iCs w:val="false"/>
          <w:sz w:val="22"/>
          <w:szCs w:val="22"/>
          <w:u w:val="none"/>
        </w:rPr>
        <w:t xml:space="preserve">The request </w:t>
      </w:r>
      <w:r>
        <w:rPr>
          <w:b/>
          <w:bCs/>
          <w:i w:val="false"/>
          <w:iCs w:val="false"/>
          <w:sz w:val="22"/>
          <w:szCs w:val="22"/>
          <w:u w:val="none"/>
        </w:rPr>
        <w:t>will</w:t>
      </w:r>
      <w:r>
        <w:rPr>
          <w:b w:val="false"/>
          <w:bCs w:val="false"/>
          <w:i w:val="false"/>
          <w:iCs w:val="false"/>
          <w:sz w:val="22"/>
          <w:szCs w:val="22"/>
          <w:u w:val="none"/>
        </w:rPr>
        <w:t xml:space="preserve"> have an undesirable change in the neighborhood.    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>[reasons?]</w:t>
      </w:r>
    </w:p>
    <w:p>
      <w:pPr>
        <w:pStyle w:val="Normal"/>
        <w:numPr>
          <w:ilvl w:val="0"/>
          <w:numId w:val="2"/>
        </w:numPr>
        <w:bidi w:val="0"/>
        <w:spacing w:before="156" w:after="0"/>
        <w:rPr>
          <w:b w:val="false"/>
          <w:b w:val="false"/>
          <w:bCs w:val="false"/>
          <w:sz w:val="22"/>
          <w:szCs w:val="22"/>
          <w:u w:val="none"/>
        </w:rPr>
      </w:pPr>
      <w:r>
        <w:rPr>
          <w:b/>
          <w:bCs/>
          <w:i/>
          <w:iCs/>
          <w:sz w:val="22"/>
          <w:szCs w:val="22"/>
          <w:highlight w:val="lightGray"/>
          <w:u w:val="single"/>
        </w:rPr>
        <w:t>[Both]</w:t>
      </w:r>
      <w:r>
        <w:rPr>
          <w:b w:val="false"/>
          <w:bCs w:val="false"/>
          <w:sz w:val="22"/>
          <w:szCs w:val="22"/>
          <w:u w:val="none"/>
        </w:rPr>
        <w:t xml:space="preserve"> The difficulty was </w:t>
      </w:r>
      <w:r>
        <w:rPr>
          <w:b/>
          <w:bCs/>
          <w:sz w:val="22"/>
          <w:szCs w:val="22"/>
          <w:u w:val="none"/>
        </w:rPr>
        <w:t>not</w:t>
      </w:r>
      <w:r>
        <w:rPr>
          <w:b w:val="false"/>
          <w:bCs w:val="false"/>
          <w:sz w:val="22"/>
          <w:szCs w:val="22"/>
          <w:u w:val="none"/>
        </w:rPr>
        <w:t xml:space="preserve"> self-created.  </w:t>
      </w:r>
      <w:r>
        <w:rPr>
          <w:b w:val="false"/>
          <w:bCs w:val="false"/>
          <w:i w:val="false"/>
          <w:iCs w:val="false"/>
          <w:sz w:val="22"/>
          <w:szCs w:val="22"/>
          <w:u w:val="none"/>
        </w:rPr>
        <w:t xml:space="preserve">  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>[reasons?]</w:t>
      </w:r>
      <w:r>
        <w:rPr>
          <w:b w:val="false"/>
          <w:bCs w:val="false"/>
          <w:sz w:val="22"/>
          <w:szCs w:val="22"/>
          <w:u w:val="none"/>
        </w:rPr>
        <w:t xml:space="preserve">     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>(or)</w:t>
      </w:r>
    </w:p>
    <w:p>
      <w:pPr>
        <w:pStyle w:val="Normal"/>
        <w:numPr>
          <w:ilvl w:val="0"/>
          <w:numId w:val="0"/>
        </w:numPr>
        <w:bidi w:val="0"/>
        <w:spacing w:before="156" w:after="0"/>
        <w:ind w:left="720" w:hanging="0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 xml:space="preserve">The difficulty </w:t>
      </w:r>
      <w:r>
        <w:rPr>
          <w:b/>
          <w:bCs/>
          <w:sz w:val="22"/>
          <w:szCs w:val="22"/>
          <w:u w:val="none"/>
        </w:rPr>
        <w:t>was</w:t>
      </w:r>
      <w:r>
        <w:rPr>
          <w:b w:val="false"/>
          <w:bCs w:val="false"/>
          <w:sz w:val="22"/>
          <w:szCs w:val="22"/>
          <w:u w:val="none"/>
        </w:rPr>
        <w:t xml:space="preserve"> self-created.   </w:t>
      </w:r>
      <w:r>
        <w:rPr>
          <w:b w:val="false"/>
          <w:bCs w:val="false"/>
          <w:i w:val="false"/>
          <w:iCs w:val="false"/>
          <w:sz w:val="22"/>
          <w:szCs w:val="22"/>
          <w:u w:val="none"/>
        </w:rPr>
        <w:t xml:space="preserve">  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>[reasons?]</w:t>
      </w:r>
    </w:p>
    <w:p>
      <w:pPr>
        <w:pStyle w:val="Normal"/>
        <w:numPr>
          <w:ilvl w:val="0"/>
          <w:numId w:val="2"/>
        </w:numPr>
        <w:bidi w:val="0"/>
        <w:spacing w:before="156" w:after="0"/>
        <w:rPr>
          <w:b w:val="false"/>
          <w:b w:val="false"/>
          <w:bCs w:val="false"/>
          <w:sz w:val="22"/>
          <w:szCs w:val="22"/>
          <w:u w:val="none"/>
        </w:rPr>
      </w:pPr>
      <w:r>
        <w:rPr>
          <w:b/>
          <w:bCs/>
          <w:i/>
          <w:iCs/>
          <w:sz w:val="22"/>
          <w:szCs w:val="22"/>
          <w:highlight w:val="lightGray"/>
          <w:u w:val="single"/>
        </w:rPr>
        <w:t>[Use]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>(property value, expenses, rental, etc)</w:t>
      </w:r>
      <w:r>
        <w:rPr>
          <w:b w:val="false"/>
          <w:bCs w:val="false"/>
          <w:sz w:val="22"/>
          <w:szCs w:val="22"/>
          <w:u w:val="none"/>
        </w:rPr>
        <w:t xml:space="preserve"> </w:t>
      </w:r>
      <w:r>
        <w:rPr>
          <w:b w:val="false"/>
          <w:bCs w:val="false"/>
          <w:sz w:val="22"/>
          <w:szCs w:val="22"/>
          <w:u w:val="none"/>
        </w:rPr>
        <w:t>T</w:t>
      </w:r>
      <w:r>
        <w:rPr>
          <w:b w:val="false"/>
          <w:bCs w:val="false"/>
          <w:sz w:val="22"/>
          <w:szCs w:val="22"/>
          <w:u w:val="none"/>
        </w:rPr>
        <w:t xml:space="preserve">he </w:t>
      </w:r>
      <w:r>
        <w:rPr>
          <w:b w:val="false"/>
          <w:bCs w:val="false"/>
          <w:sz w:val="22"/>
          <w:szCs w:val="22"/>
          <w:u w:val="none"/>
        </w:rPr>
        <w:t>property owner can</w:t>
      </w:r>
      <w:r>
        <w:rPr>
          <w:b/>
          <w:bCs/>
          <w:sz w:val="22"/>
          <w:szCs w:val="22"/>
          <w:u w:val="none"/>
        </w:rPr>
        <w:t>not</w:t>
      </w:r>
      <w:r>
        <w:rPr>
          <w:b w:val="false"/>
          <w:bCs w:val="false"/>
          <w:sz w:val="22"/>
          <w:szCs w:val="22"/>
          <w:u w:val="none"/>
        </w:rPr>
        <w:t xml:space="preserve"> realize</w:t>
      </w:r>
      <w:r>
        <w:rPr>
          <w:b w:val="false"/>
          <w:bCs w:val="false"/>
          <w:sz w:val="22"/>
          <w:szCs w:val="22"/>
          <w:u w:val="none"/>
        </w:rPr>
        <w:t xml:space="preserve"> a reasonable return on investment.</w:t>
      </w:r>
      <w:r>
        <w:rPr>
          <w:b w:val="false"/>
          <w:bCs w:val="false"/>
          <w:i/>
          <w:iCs/>
          <w:sz w:val="22"/>
          <w:szCs w:val="22"/>
          <w:highlight w:val="white"/>
          <w:u w:val="none"/>
        </w:rPr>
        <w:t xml:space="preserve">  </w:t>
      </w:r>
      <w:r>
        <w:rPr>
          <w:b w:val="false"/>
          <w:bCs w:val="false"/>
          <w:i w:val="false"/>
          <w:iCs w:val="false"/>
          <w:sz w:val="22"/>
          <w:szCs w:val="22"/>
          <w:highlight w:val="white"/>
          <w:u w:val="none"/>
        </w:rPr>
        <w:t xml:space="preserve">  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>[reasons?]</w:t>
      </w:r>
      <w:r>
        <w:rPr>
          <w:b w:val="false"/>
          <w:bCs w:val="false"/>
          <w:i/>
          <w:iCs/>
          <w:sz w:val="22"/>
          <w:szCs w:val="22"/>
          <w:highlight w:val="white"/>
          <w:u w:val="none"/>
        </w:rPr>
        <w:t xml:space="preserve">     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>(or)</w:t>
      </w:r>
    </w:p>
    <w:p>
      <w:pPr>
        <w:pStyle w:val="Normal"/>
        <w:numPr>
          <w:ilvl w:val="0"/>
          <w:numId w:val="0"/>
        </w:numPr>
        <w:bidi w:val="0"/>
        <w:spacing w:before="156" w:after="0"/>
        <w:ind w:left="720" w:hanging="0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 xml:space="preserve">Thee </w:t>
      </w:r>
      <w:r>
        <w:rPr>
          <w:b w:val="false"/>
          <w:bCs w:val="false"/>
          <w:sz w:val="22"/>
          <w:szCs w:val="22"/>
          <w:u w:val="none"/>
        </w:rPr>
        <w:t xml:space="preserve">property owner </w:t>
      </w:r>
      <w:r>
        <w:rPr>
          <w:b/>
          <w:bCs/>
          <w:sz w:val="22"/>
          <w:szCs w:val="22"/>
          <w:u w:val="none"/>
        </w:rPr>
        <w:t>can</w:t>
      </w:r>
      <w:r>
        <w:rPr>
          <w:b w:val="false"/>
          <w:bCs w:val="false"/>
          <w:sz w:val="22"/>
          <w:szCs w:val="22"/>
          <w:u w:val="none"/>
        </w:rPr>
        <w:t xml:space="preserve"> realize</w:t>
      </w:r>
      <w:r>
        <w:rPr>
          <w:b w:val="false"/>
          <w:bCs w:val="false"/>
          <w:sz w:val="22"/>
          <w:szCs w:val="22"/>
          <w:u w:val="none"/>
        </w:rPr>
        <w:t xml:space="preserve"> a </w:t>
      </w:r>
      <w:r>
        <w:rPr>
          <w:b w:val="false"/>
          <w:bCs w:val="false"/>
          <w:sz w:val="22"/>
          <w:szCs w:val="22"/>
          <w:u w:val="none"/>
        </w:rPr>
        <w:t xml:space="preserve">reasonable </w:t>
      </w:r>
      <w:r>
        <w:rPr>
          <w:b w:val="false"/>
          <w:bCs w:val="false"/>
          <w:sz w:val="22"/>
          <w:szCs w:val="22"/>
          <w:u w:val="none"/>
        </w:rPr>
        <w:t>return on investment.</w:t>
      </w:r>
      <w:r>
        <w:rPr>
          <w:b w:val="false"/>
          <w:bCs w:val="false"/>
          <w:i/>
          <w:iCs/>
          <w:sz w:val="22"/>
          <w:szCs w:val="22"/>
          <w:highlight w:val="white"/>
          <w:u w:val="none"/>
        </w:rPr>
        <w:t xml:space="preserve">   </w:t>
      </w:r>
      <w:r>
        <w:rPr>
          <w:b w:val="false"/>
          <w:bCs w:val="false"/>
          <w:i w:val="false"/>
          <w:iCs w:val="false"/>
          <w:sz w:val="22"/>
          <w:szCs w:val="22"/>
          <w:highlight w:val="white"/>
          <w:u w:val="none"/>
        </w:rPr>
        <w:t xml:space="preserve">  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>[reasons?]</w:t>
      </w:r>
    </w:p>
    <w:p>
      <w:pPr>
        <w:pStyle w:val="Normal"/>
        <w:numPr>
          <w:ilvl w:val="0"/>
          <w:numId w:val="2"/>
        </w:numPr>
        <w:bidi w:val="0"/>
        <w:spacing w:before="156" w:after="0"/>
        <w:rPr>
          <w:b w:val="false"/>
          <w:b w:val="false"/>
          <w:bCs w:val="false"/>
          <w:sz w:val="22"/>
          <w:szCs w:val="22"/>
          <w:u w:val="none"/>
        </w:rPr>
      </w:pPr>
      <w:r>
        <w:rPr>
          <w:b/>
          <w:bCs/>
          <w:i/>
          <w:iCs/>
          <w:sz w:val="22"/>
          <w:szCs w:val="22"/>
          <w:highlight w:val="lightGray"/>
          <w:u w:val="single"/>
        </w:rPr>
        <w:t>[Use]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>(geographically unique)</w:t>
      </w:r>
      <w:r>
        <w:rPr>
          <w:b w:val="false"/>
          <w:bCs w:val="false"/>
          <w:sz w:val="22"/>
          <w:szCs w:val="22"/>
          <w:u w:val="none"/>
        </w:rPr>
        <w:t xml:space="preserve"> </w:t>
      </w:r>
      <w:r>
        <w:rPr>
          <w:b w:val="false"/>
          <w:bCs w:val="false"/>
          <w:sz w:val="22"/>
          <w:szCs w:val="22"/>
          <w:u w:val="none"/>
        </w:rPr>
        <w:t>T</w:t>
      </w:r>
      <w:r>
        <w:rPr>
          <w:b w:val="false"/>
          <w:bCs w:val="false"/>
          <w:sz w:val="22"/>
          <w:szCs w:val="22"/>
          <w:u w:val="none"/>
        </w:rPr>
        <w:t xml:space="preserve">he alleged hardship does </w:t>
      </w:r>
      <w:r>
        <w:rPr>
          <w:b/>
          <w:bCs/>
          <w:sz w:val="22"/>
          <w:szCs w:val="22"/>
          <w:u w:val="none"/>
        </w:rPr>
        <w:t>not</w:t>
      </w:r>
      <w:r>
        <w:rPr>
          <w:b w:val="false"/>
          <w:bCs w:val="false"/>
          <w:sz w:val="22"/>
          <w:szCs w:val="22"/>
          <w:u w:val="none"/>
        </w:rPr>
        <w:t xml:space="preserve"> apply to a substantial portion of the neighborhood.</w:t>
      </w:r>
      <w:r>
        <w:rPr>
          <w:b w:val="false"/>
          <w:bCs w:val="false"/>
          <w:i/>
          <w:iCs/>
          <w:sz w:val="22"/>
          <w:szCs w:val="22"/>
          <w:highlight w:val="white"/>
          <w:u w:val="none"/>
        </w:rPr>
        <w:t xml:space="preserve">  </w:t>
      </w:r>
      <w:r>
        <w:rPr>
          <w:b w:val="false"/>
          <w:bCs w:val="false"/>
          <w:i w:val="false"/>
          <w:iCs w:val="false"/>
          <w:sz w:val="22"/>
          <w:szCs w:val="22"/>
          <w:highlight w:val="white"/>
          <w:u w:val="none"/>
        </w:rPr>
        <w:t xml:space="preserve">  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>[reasons?]</w:t>
      </w:r>
      <w:r>
        <w:rPr>
          <w:b w:val="false"/>
          <w:bCs w:val="false"/>
          <w:i/>
          <w:iCs/>
          <w:sz w:val="22"/>
          <w:szCs w:val="22"/>
          <w:highlight w:val="white"/>
          <w:u w:val="none"/>
        </w:rPr>
        <w:t xml:space="preserve">     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>(or)</w:t>
      </w:r>
    </w:p>
    <w:p>
      <w:pPr>
        <w:pStyle w:val="Normal"/>
        <w:numPr>
          <w:ilvl w:val="0"/>
          <w:numId w:val="0"/>
        </w:numPr>
        <w:bidi w:val="0"/>
        <w:spacing w:before="156" w:after="0"/>
        <w:ind w:left="720" w:hanging="0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 xml:space="preserve">The alleged hardship </w:t>
      </w:r>
      <w:r>
        <w:rPr>
          <w:b/>
          <w:bCs/>
          <w:sz w:val="22"/>
          <w:szCs w:val="22"/>
          <w:u w:val="none"/>
        </w:rPr>
        <w:t>does</w:t>
      </w:r>
      <w:r>
        <w:rPr>
          <w:b w:val="false"/>
          <w:bCs w:val="false"/>
          <w:sz w:val="22"/>
          <w:szCs w:val="22"/>
          <w:u w:val="none"/>
        </w:rPr>
        <w:t xml:space="preserve"> apply to a substantial portion of the neighborhood.</w:t>
      </w:r>
      <w:r>
        <w:rPr>
          <w:b w:val="false"/>
          <w:bCs w:val="false"/>
          <w:i/>
          <w:iCs/>
          <w:sz w:val="22"/>
          <w:szCs w:val="22"/>
          <w:highlight w:val="white"/>
          <w:u w:val="none"/>
        </w:rPr>
        <w:t xml:space="preserve">   </w:t>
      </w:r>
      <w:r>
        <w:rPr>
          <w:b w:val="false"/>
          <w:bCs w:val="false"/>
          <w:i w:val="false"/>
          <w:iCs w:val="false"/>
          <w:sz w:val="22"/>
          <w:szCs w:val="22"/>
          <w:highlight w:val="white"/>
          <w:u w:val="none"/>
        </w:rPr>
        <w:t xml:space="preserve">  </w:t>
      </w:r>
      <w:r>
        <w:rPr>
          <w:b/>
          <w:bCs/>
          <w:i/>
          <w:iCs/>
          <w:sz w:val="22"/>
          <w:szCs w:val="22"/>
          <w:highlight w:val="lightGray"/>
          <w:u w:val="single"/>
        </w:rPr>
        <w:t>[reasons?]</w:t>
      </w:r>
    </w:p>
    <w:p>
      <w:pPr>
        <w:pStyle w:val="Normal"/>
        <w:numPr>
          <w:ilvl w:val="0"/>
          <w:numId w:val="2"/>
        </w:numPr>
        <w:bidi w:val="0"/>
        <w:spacing w:before="156" w:after="0"/>
        <w:rPr>
          <w:b w:val="false"/>
          <w:b w:val="false"/>
          <w:sz w:val="22"/>
          <w:szCs w:val="22"/>
          <w:u w:val="none"/>
        </w:rPr>
      </w:pPr>
      <w:r>
        <w:rPr>
          <w:rFonts w:cs="Times New Roman"/>
          <w:b w:val="false"/>
          <w:bCs w:val="false"/>
          <w:sz w:val="22"/>
          <w:szCs w:val="22"/>
          <w:u w:val="none"/>
        </w:rPr>
        <w:t xml:space="preserve">This is a Type II action under SEQR     </w:t>
      </w:r>
      <w:r>
        <w:rPr>
          <w:rFonts w:cs="Times New Roman"/>
          <w:b/>
          <w:bCs/>
          <w:i/>
          <w:iCs/>
          <w:sz w:val="22"/>
          <w:szCs w:val="22"/>
          <w:u w:val="single"/>
        </w:rPr>
        <w:t xml:space="preserve">[most likely, but could be </w:t>
      </w:r>
      <w:r>
        <w:rPr>
          <w:rFonts w:cs="Times New Roman"/>
          <w:b/>
          <w:bCs/>
          <w:i/>
          <w:iCs/>
          <w:sz w:val="22"/>
          <w:szCs w:val="22"/>
          <w:u w:val="single"/>
        </w:rPr>
        <w:t>Type I or Unlisted</w:t>
      </w:r>
      <w:r>
        <w:rPr>
          <w:rFonts w:cs="Times New Roman"/>
          <w:b/>
          <w:bCs/>
          <w:i/>
          <w:iCs/>
          <w:sz w:val="22"/>
          <w:szCs w:val="22"/>
          <w:u w:val="single"/>
        </w:rPr>
        <w:t>]</w:t>
      </w:r>
    </w:p>
    <w:p>
      <w:pPr>
        <w:pStyle w:val="Normal"/>
        <w:bidi w:val="0"/>
        <w:spacing w:before="156" w:after="0"/>
        <w:ind w:left="0" w:right="0" w:hanging="0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</w:t>
      </w:r>
      <w:r>
        <w:rPr>
          <w:b/>
          <w:sz w:val="22"/>
          <w:szCs w:val="22"/>
          <w:u w:val="single"/>
        </w:rPr>
        <w:t>DITIONS OF APPROVAL</w:t>
      </w:r>
    </w:p>
    <w:p>
      <w:pPr>
        <w:pStyle w:val="Normal"/>
        <w:numPr>
          <w:ilvl w:val="0"/>
          <w:numId w:val="3"/>
        </w:numPr>
        <w:bidi w:val="0"/>
        <w:spacing w:before="156" w:after="0"/>
        <w:rPr>
          <w:b/>
          <w:b/>
          <w:bCs/>
          <w:i/>
          <w:i/>
          <w:iCs/>
        </w:rPr>
      </w:pPr>
      <w:r>
        <w:rPr>
          <w:b/>
          <w:bCs/>
          <w:i/>
          <w:iCs/>
          <w:sz w:val="22"/>
          <w:szCs w:val="22"/>
          <w:u w:val="none"/>
        </w:rPr>
        <w:t>[</w:t>
      </w:r>
      <w:r>
        <w:rPr>
          <w:b/>
          <w:bCs/>
          <w:i/>
          <w:iCs/>
          <w:sz w:val="22"/>
          <w:szCs w:val="22"/>
          <w:u w:val="none"/>
        </w:rPr>
        <w:t>if any]</w:t>
      </w:r>
      <w:r>
        <w:rPr>
          <w:b/>
          <w:bCs/>
          <w:i/>
          <w:iCs/>
          <w:sz w:val="22"/>
          <w:szCs w:val="22"/>
          <w:u w:val="none"/>
        </w:rPr>
        <w:t>(must substantially match submitted paperwork?)</w:t>
      </w:r>
    </w:p>
    <w:sectPr>
      <w:headerReference w:type="default" r:id="rId2"/>
      <w:footerReference w:type="default" r:id="rId3"/>
      <w:type w:val="nextPage"/>
      <w:pgSz w:w="12240" w:h="15840"/>
      <w:pgMar w:left="1134" w:right="1134" w:header="1134" w:top="1624" w:footer="1134" w:bottom="162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Arial"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 FILENAME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determination draft template (2020-03-02 last updated).odt</w:t>
    </w:r>
    <w:r>
      <w:rPr>
        <w:sz w:val="18"/>
        <w:szCs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sz w:val="18"/>
        <w:szCs w:val="18"/>
      </w:rPr>
    </w:pPr>
    <w:r>
      <w:rPr>
        <w:sz w:val="18"/>
        <w:szCs w:val="18"/>
      </w:rPr>
      <w:t xml:space="preserve">UNAPPROVED </w:t>
    </w:r>
    <w:r>
      <w:rPr>
        <w:sz w:val="18"/>
        <w:szCs w:val="18"/>
      </w:rPr>
      <w:t>DRAFT FOR DISCUSSION</w:t>
      <w:tab/>
      <w:tab/>
    </w: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 NUMPAGES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 w:val="false"/>
        <w:iCs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false"/>
        <w:b w:val="false"/>
        <w:iCs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false"/>
        <w:b w:val="false"/>
        <w:iCs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 w:val="false"/>
        <w:iCs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false"/>
        <w:b w:val="false"/>
        <w:iCs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false"/>
        <w:b w:val="false"/>
        <w:iCs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 w:val="false"/>
        <w:iCs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false"/>
        <w:b w:val="false"/>
        <w:iCs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false"/>
        <w:b w:val="false"/>
        <w:iCs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Ｐ明朝" w:cs="Mangal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ＭＳ Ｐ明朝" w:cs="Mangal"/>
      <w:color w:val="auto"/>
      <w:kern w:val="2"/>
      <w:sz w:val="24"/>
      <w:szCs w:val="24"/>
      <w:lang w:val="en-US" w:eastAsia="ja-JP" w:bidi="hi-IN"/>
    </w:rPr>
  </w:style>
  <w:style w:type="character" w:styleId="NumberingSymbols">
    <w:name w:val="Numbering Symbols"/>
    <w:qFormat/>
    <w:rPr>
      <w:b w:val="false"/>
      <w:bCs w:val="false"/>
      <w:i w:val="false"/>
      <w:iCs w:val="fals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ＭＳ Ｐゴシック" w:cs="Mang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lear" w:pos="709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991</TotalTime>
  <Application>LibreOffice/6.1.5.2$Windows_X86_64 LibreOffice_project/90f8dcf33c87b3705e78202e3df5142b201bd805</Application>
  <Pages>2</Pages>
  <Words>478</Words>
  <CharactersWithSpaces>3287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2015-09-24T14:22:45Z</dcterms:created>
  <dc:creator/>
  <dc:description/>
  <dc:language>en-US</dc:language>
  <cp:lastModifiedBy/>
  <dcterms:modified xsi:type="dcterms:W3CDTF">2020-03-02T11:47:27Z</dcterms:modified>
  <cp:revision>41</cp:revision>
  <dc:subject/>
  <dc:title/>
</cp:coreProperties>
</file>